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05EFA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7857F0" w14:textId="6EFFE4D1" w:rsidR="00B40873" w:rsidRDefault="00300E21" w:rsidP="00300E21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</w:t>
      </w:r>
      <w:r w:rsidR="003232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казённое</w:t>
      </w:r>
      <w:r w:rsidR="003232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ное общеобразовательное учреждение</w:t>
      </w:r>
    </w:p>
    <w:p w14:paraId="79D27816" w14:textId="77777777" w:rsidR="00B40873" w:rsidRDefault="00B40873" w:rsidP="00300E21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C4E21D7" w14:textId="20D79DCD" w:rsidR="00B40873" w:rsidRDefault="00300E21" w:rsidP="00300E2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«Средняя общеобразовательная школа №5»</w:t>
      </w:r>
    </w:p>
    <w:p w14:paraId="0C752042" w14:textId="77777777" w:rsidR="00B40873" w:rsidRDefault="00B40873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4632DDE" w14:textId="6CF33CDC" w:rsidR="00B40873" w:rsidRDefault="00300E21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с. Привольное Красногвардейский муниципальный округ</w:t>
      </w:r>
    </w:p>
    <w:p w14:paraId="29EC7143" w14:textId="77777777" w:rsidR="00B40873" w:rsidRDefault="00B408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C1EF01" w14:textId="77777777" w:rsidR="00B40873" w:rsidRDefault="00B408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FAE72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5481E13C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15AAAB7E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4F81BB71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3F00C082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1AE608A1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    НАСТАВНИЧЕСТВА</w:t>
      </w:r>
    </w:p>
    <w:p w14:paraId="5940A7B9" w14:textId="77777777" w:rsidR="007C741C" w:rsidRDefault="007C741C">
      <w:pPr>
        <w:spacing w:after="0" w:line="240" w:lineRule="auto"/>
        <w:ind w:left="318" w:right="226"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E5D452" w14:textId="03B531B5" w:rsidR="00B40873" w:rsidRDefault="007C741C">
      <w:pPr>
        <w:spacing w:after="0" w:line="240" w:lineRule="auto"/>
        <w:ind w:left="318" w:right="226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2023-2025 учебный </w:t>
      </w:r>
      <w:r w:rsidR="0032320D">
        <w:rPr>
          <w:rFonts w:ascii="Times New Roman" w:hAnsi="Times New Roman" w:cs="Times New Roman"/>
          <w:b/>
          <w:sz w:val="32"/>
          <w:szCs w:val="32"/>
        </w:rPr>
        <w:t>год</w:t>
      </w:r>
    </w:p>
    <w:p w14:paraId="5D0EFA5F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22A7EB46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EF9B15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C148F45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BC94D4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4A605A4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03339A0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83668D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A6014E1" w14:textId="77777777" w:rsidR="00B40873" w:rsidRDefault="0032320D" w:rsidP="00300E21">
      <w:pPr>
        <w:spacing w:after="0" w:line="240" w:lineRule="auto"/>
        <w:ind w:left="3119" w:right="226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Составитель: </w:t>
      </w:r>
    </w:p>
    <w:p w14:paraId="530DFEB6" w14:textId="7B0C42B5" w:rsidR="00B40873" w:rsidRDefault="00415360" w:rsidP="00300E21">
      <w:pPr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Ломакина Н. В.</w:t>
      </w:r>
      <w:r w:rsidR="003232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  учитель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математики</w:t>
      </w:r>
    </w:p>
    <w:p w14:paraId="5AF17970" w14:textId="77777777" w:rsidR="00B40873" w:rsidRDefault="00B40873" w:rsidP="00300E21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CCC980C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FF206CF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2FC162F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BEBBA86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D5FA26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8E5859B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8437CC0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015ABBD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A6A5145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BBC9537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CB52DF5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DB0D4B7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3DD399C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8F7FA4E" w14:textId="10938DE5" w:rsidR="00B40873" w:rsidRDefault="00300E21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с. Привольное, 2023</w:t>
      </w:r>
      <w:r w:rsidR="003232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</w:t>
      </w:r>
    </w:p>
    <w:p w14:paraId="7C4A33A3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5ABE1FC" w14:textId="07B74683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D18CB89" w14:textId="5B45063C" w:rsidR="00300E21" w:rsidRDefault="00300E21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20CFFDF" w14:textId="47C0B9D8" w:rsidR="00300E21" w:rsidRDefault="00300E21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7A67747" w14:textId="77777777" w:rsidR="00300E21" w:rsidRDefault="00300E21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E095E6E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</w:t>
      </w:r>
    </w:p>
    <w:p w14:paraId="787892A6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449EF1B3" w14:textId="77777777" w:rsidR="00B40873" w:rsidRDefault="0032320D">
      <w:pPr>
        <w:spacing w:after="0" w:line="240" w:lineRule="auto"/>
        <w:ind w:left="318" w:right="226" w:firstLine="56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Введение.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20AB428F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 и задачи Программы наставничества «Учитель - Учитель».</w:t>
      </w:r>
    </w:p>
    <w:p w14:paraId="65253C51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Ожидаемые результаты Программы.</w:t>
      </w:r>
    </w:p>
    <w:p w14:paraId="6087DD7E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Показатели эффективности внедрения Программы наставничества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.</w:t>
      </w:r>
    </w:p>
    <w:p w14:paraId="57492475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Сроки и этапы реализации Программы.</w:t>
      </w:r>
    </w:p>
    <w:p w14:paraId="2C0875BF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 работы молодого специалиста.</w:t>
      </w:r>
    </w:p>
    <w:p w14:paraId="5B99E0AD" w14:textId="77777777" w:rsidR="00B40873" w:rsidRDefault="0032320D">
      <w:pPr>
        <w:spacing w:after="0" w:line="240" w:lineRule="auto"/>
        <w:ind w:left="851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  Приложение - Индивидуальные планы развития наставляемых под руководством наставника.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394D20D8" w14:textId="77777777" w:rsidR="00B40873" w:rsidRDefault="0032320D">
      <w:pPr>
        <w:spacing w:after="0" w:line="240" w:lineRule="auto"/>
        <w:ind w:left="318" w:right="226" w:firstLine="56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5EF1C9B2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CD39996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CB80D38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Введение</w:t>
      </w:r>
    </w:p>
    <w:p w14:paraId="1BE015C2" w14:textId="77777777" w:rsidR="00B40873" w:rsidRPr="00300E21" w:rsidRDefault="0032320D" w:rsidP="00300E21">
      <w:pPr>
        <w:jc w:val="both"/>
        <w:rPr>
          <w:rFonts w:ascii="Times New Roman" w:hAnsi="Times New Roman" w:cs="Times New Roman"/>
          <w:highlight w:val="yellow"/>
          <w:lang w:eastAsia="ru-RU"/>
        </w:rPr>
      </w:pPr>
      <w:r w:rsidRPr="00300E21">
        <w:rPr>
          <w:rFonts w:ascii="Times New Roman" w:hAnsi="Times New Roman" w:cs="Times New Roman"/>
          <w:lang w:eastAsia="ru-RU"/>
        </w:rPr>
        <w:t>В соответствие с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14:paraId="7EAF62FA" w14:textId="77777777" w:rsidR="00B40873" w:rsidRDefault="0032320D">
      <w:pPr>
        <w:spacing w:after="0" w:line="240" w:lineRule="auto"/>
        <w:ind w:left="318" w:right="2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</w:t>
      </w:r>
    </w:p>
    <w:p w14:paraId="2975172B" w14:textId="77777777" w:rsidR="00B40873" w:rsidRDefault="0032320D">
      <w:pPr>
        <w:spacing w:after="0" w:line="240" w:lineRule="auto"/>
        <w:ind w:left="318" w:right="2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Одной из актуальных проблем современной школы является недостаток молодых квалифицированных кадров. </w:t>
      </w:r>
    </w:p>
    <w:p w14:paraId="0C069A53" w14:textId="77777777" w:rsidR="00B40873" w:rsidRDefault="0032320D">
      <w:pPr>
        <w:spacing w:after="0" w:line="240" w:lineRule="auto"/>
        <w:ind w:left="318" w:right="226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Программа«Наставничество» призвана помочь становлению молодого педагога и закреплению его в образовательной организации.</w:t>
      </w:r>
    </w:p>
    <w:p w14:paraId="745B237D" w14:textId="77777777" w:rsidR="00B40873" w:rsidRDefault="0032320D">
      <w:pPr>
        <w:pStyle w:val="c55"/>
        <w:spacing w:before="0" w:beforeAutospacing="0" w:after="0" w:afterAutospacing="0"/>
        <w:ind w:left="318" w:right="226" w:firstLine="55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Любой человек, начинающий свой профессиональный путь, испытывает затруднения,   проблемы   из-за   отсутствия   необходимого   опыта. Программа</w:t>
      </w:r>
    </w:p>
    <w:p w14:paraId="676D5B3C" w14:textId="77777777" w:rsidR="00B40873" w:rsidRDefault="0032320D">
      <w:pPr>
        <w:pStyle w:val="c91"/>
        <w:spacing w:before="0" w:beforeAutospacing="0" w:after="0" w:afterAutospacing="0"/>
        <w:ind w:left="318" w:right="224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«Наставничество» предусматривает организацию системной работы учителя- наставника с целью помощи молодому учителю в процессе его профессионального становления.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</w:t>
      </w:r>
    </w:p>
    <w:p w14:paraId="6951EB21" w14:textId="77777777" w:rsidR="00B40873" w:rsidRDefault="0032320D">
      <w:pPr>
        <w:pStyle w:val="c55"/>
        <w:spacing w:before="0" w:beforeAutospacing="0" w:after="0" w:afterAutospacing="0"/>
        <w:ind w:left="318" w:right="22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14:paraId="06B64522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основы наставничества:</w:t>
      </w:r>
    </w:p>
    <w:p w14:paraId="1986CB4C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Школьное наставничество организуется на основании приказа директора школы.</w:t>
      </w:r>
    </w:p>
    <w:p w14:paraId="6331E0F3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Руководство        деятельностью        наставников        осуществляют        заместитель директора по методической работе, методист.</w:t>
      </w:r>
    </w:p>
    <w:p w14:paraId="0B8FA8EA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Деятельность наставника регламентируется Положением о наставничестве.</w:t>
      </w:r>
    </w:p>
    <w:p w14:paraId="214FDC4C" w14:textId="77777777" w:rsidR="00B40873" w:rsidRDefault="00B40873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14:paraId="0FC3076F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реализации программы:</w:t>
      </w:r>
    </w:p>
    <w:p w14:paraId="4800ED2A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«Наставничество» должна помочь становлению молодого педагога на всех уровнях данного процесса:</w:t>
      </w:r>
    </w:p>
    <w:p w14:paraId="669734CE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вхождение в профессиональное образовательное пространство,</w:t>
      </w:r>
    </w:p>
    <w:p w14:paraId="51D1A6CA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профессиональное самоопределение,</w:t>
      </w:r>
    </w:p>
    <w:p w14:paraId="72F8790F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творческая самореализация,</w:t>
      </w:r>
    </w:p>
    <w:p w14:paraId="414920F2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проектирование профессиональной карьеры,</w:t>
      </w:r>
    </w:p>
    <w:p w14:paraId="2D81BE5B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вхождение в профессиональную самостоятельную деятельность.</w:t>
      </w:r>
    </w:p>
    <w:p w14:paraId="657065C0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самоорганизация и развитие профессиональной карьеры.</w:t>
      </w:r>
    </w:p>
    <w:p w14:paraId="23FC5589" w14:textId="77777777" w:rsidR="00B40873" w:rsidRDefault="00B40873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26A39FE" w14:textId="77777777" w:rsidR="00B40873" w:rsidRDefault="0032320D">
      <w:pPr>
        <w:pStyle w:val="ad"/>
        <w:numPr>
          <w:ilvl w:val="0"/>
          <w:numId w:val="32"/>
        </w:numPr>
        <w:spacing w:after="0" w:line="240" w:lineRule="auto"/>
        <w:ind w:right="22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Цели Программы -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разработка комплекса мероприятий и формирующих их действий по организации взаимоотношении наставника и наставляемого в форме «учитель-учитель»,  способствующих успешному закреплению на месте работы или в должности педагога молодого  специалиста,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  педагогические задачи на высоком уровне.</w:t>
      </w:r>
    </w:p>
    <w:p w14:paraId="603F9B37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Указанная цель предполагает решение ряда задач:</w:t>
      </w:r>
    </w:p>
    <w:p w14:paraId="033273F0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1) Содействовать успешной адаптации молодых и вновь принятых специалистов к условиям</w:t>
      </w:r>
    </w:p>
    <w:p w14:paraId="41966154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осуществления трудовой деятельности</w:t>
      </w:r>
    </w:p>
    <w:p w14:paraId="4120B4A0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2) Способствовать формированию потребности заниматься анализом результатов своей</w:t>
      </w:r>
    </w:p>
    <w:p w14:paraId="1EBE3831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профессиональной деятельности;</w:t>
      </w:r>
    </w:p>
    <w:p w14:paraId="027E7005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3) Развивать интерес к методике построения и организации</w:t>
      </w:r>
    </w:p>
    <w:p w14:paraId="479C167B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результативного учебного процесса;</w:t>
      </w:r>
    </w:p>
    <w:p w14:paraId="4A173C09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4) Ориентировать начинающего учителя на творческое</w:t>
      </w:r>
    </w:p>
    <w:p w14:paraId="7866FD75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передового педагогического опыта в своей деятельности;</w:t>
      </w:r>
    </w:p>
    <w:p w14:paraId="221669B1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5) Оказать психолого-педагогическую помощь педагогам в ситуациях кризиса</w:t>
      </w:r>
    </w:p>
    <w:p w14:paraId="50E16C43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профессионального роста и профессионального выгорания. </w:t>
      </w:r>
    </w:p>
    <w:p w14:paraId="730332AF" w14:textId="77777777" w:rsidR="00B40873" w:rsidRDefault="00B40873">
      <w:pPr>
        <w:spacing w:after="0" w:line="240" w:lineRule="auto"/>
        <w:ind w:left="318" w:right="228" w:firstLine="4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BC5670" w14:textId="77777777" w:rsidR="00B40873" w:rsidRDefault="0032320D">
      <w:pPr>
        <w:spacing w:after="0" w:line="240" w:lineRule="auto"/>
        <w:ind w:left="318" w:right="228" w:firstLine="4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Осуществляя руководство молодыми специалистами, наставник выполняет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функции:</w:t>
      </w:r>
    </w:p>
    <w:p w14:paraId="404CF20F" w14:textId="77777777" w:rsidR="00B40873" w:rsidRDefault="0032320D">
      <w:pPr>
        <w:numPr>
          <w:ilvl w:val="0"/>
          <w:numId w:val="5"/>
        </w:numPr>
        <w:spacing w:before="30" w:after="30" w:line="240" w:lineRule="auto"/>
        <w:ind w:left="678" w:right="2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        деятельности молодого специалиста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(определяет методику обучения молодого специалиста, вместе с ним формирует план профессиональных становлений);</w:t>
      </w:r>
    </w:p>
    <w:p w14:paraId="62EF0E73" w14:textId="66590CC8" w:rsidR="00B40873" w:rsidRDefault="0032320D">
      <w:pPr>
        <w:numPr>
          <w:ilvl w:val="0"/>
          <w:numId w:val="5"/>
        </w:numPr>
        <w:spacing w:before="30" w:after="30" w:line="240" w:lineRule="auto"/>
        <w:ind w:left="678" w:right="2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консультирование молодого специалиста </w:t>
      </w:r>
      <w:r w:rsidR="00300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(знакомит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14:paraId="080A4C4A" w14:textId="77777777" w:rsidR="00B40873" w:rsidRDefault="0032320D">
      <w:pPr>
        <w:numPr>
          <w:ilvl w:val="0"/>
          <w:numId w:val="5"/>
        </w:numPr>
        <w:spacing w:before="30" w:after="30" w:line="240" w:lineRule="auto"/>
        <w:ind w:left="678" w:right="2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оказание всесторонней помощи молодому специалисту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решении возникающих в процессе работы проблем;</w:t>
      </w:r>
    </w:p>
    <w:p w14:paraId="0E1D65B0" w14:textId="77777777" w:rsidR="00B40873" w:rsidRDefault="0032320D">
      <w:pPr>
        <w:numPr>
          <w:ilvl w:val="0"/>
          <w:numId w:val="5"/>
        </w:numPr>
        <w:spacing w:before="30" w:after="30" w:line="240" w:lineRule="auto"/>
        <w:ind w:left="678" w:right="2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посещение занятий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молодым специалистом у опытных педагогов  и педагогов-новаторов, а затем анализирует их.</w:t>
      </w:r>
    </w:p>
    <w:p w14:paraId="18D2CA43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подход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14:paraId="69A61E17" w14:textId="77777777" w:rsidR="00B40873" w:rsidRDefault="0032320D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Ожидаемые результаты .</w:t>
      </w:r>
    </w:p>
    <w:p w14:paraId="24DD4993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Результатом правильной организации работы наставников будет:</w:t>
      </w:r>
    </w:p>
    <w:p w14:paraId="585C517C" w14:textId="77777777" w:rsidR="00B40873" w:rsidRDefault="00B40873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8AEEE04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Высокий уровень включенности молодых (новых) специалистов в педагогическую работу, культурную жизнь образовательной организации.</w:t>
      </w:r>
    </w:p>
    <w:p w14:paraId="19EE05D8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Усиление уверенности педагогов в собственных силах и развитие личного, творческого и педагогического потенциала.</w:t>
      </w:r>
    </w:p>
    <w:p w14:paraId="5B62E2A5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образовательной подготовки и комфортности психологического климата в школе.</w:t>
      </w:r>
    </w:p>
    <w:p w14:paraId="7B9DB01A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14:paraId="6B79BF51" w14:textId="77777777" w:rsidR="00B40873" w:rsidRDefault="00B40873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8AD7997" w14:textId="77777777" w:rsidR="00B40873" w:rsidRDefault="0032320D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Показатели эффективности внедрения Программы наставничества</w:t>
      </w:r>
    </w:p>
    <w:p w14:paraId="721E76BC" w14:textId="77777777" w:rsidR="00B40873" w:rsidRDefault="00B40873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5BE052F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 части оценки наставнической программы в образовательной организации подобными  критериями могут быть:</w:t>
      </w:r>
    </w:p>
    <w:p w14:paraId="35D98B5B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Соответствие условий организации наставнической деятельности требованиям модели и программ, по которым она осуществляется;</w:t>
      </w:r>
    </w:p>
    <w:p w14:paraId="75C3ED22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Оценка соответствия организации наставнической деятельности принципам, заложенным в модели и программах;</w:t>
      </w:r>
    </w:p>
    <w:p w14:paraId="786D31B3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Соответствие наставнической деятельности современным подходам и технологиям;</w:t>
      </w:r>
    </w:p>
    <w:p w14:paraId="1018A614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14:paraId="1CA7FF18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14:paraId="73F20D8A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Положительная динамика в поступлении запросов участников на продолжение работы.</w:t>
      </w:r>
    </w:p>
    <w:p w14:paraId="27FE4E76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 части определения эффективности всех участников наставнической деятельности в образовательной организации:</w:t>
      </w:r>
    </w:p>
    <w:p w14:paraId="6214CAEC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степень удовлетворенности всех участников наставнической деятельности;</w:t>
      </w:r>
    </w:p>
    <w:p w14:paraId="52B9B991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уровень удовлетворенности партнеров от взаимодействия в наставнической деятельности;</w:t>
      </w:r>
    </w:p>
    <w:p w14:paraId="3A10D6DA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14:paraId="330F479B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14:paraId="6C3ADA0D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Нормализация уровня тревожности; оптимизация процессов общения, снижение уровня агрессивности;</w:t>
      </w:r>
    </w:p>
    <w:p w14:paraId="28CC0F46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самооценки наставляемого;</w:t>
      </w:r>
    </w:p>
    <w:p w14:paraId="3772AF4C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Активность и заинтересованность наставляемых в участии в мероприятиях, связанных с наставнической деятельностью; </w:t>
      </w:r>
    </w:p>
    <w:p w14:paraId="45BBB94C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Степень применения наставляемыми полученных от наставника знаний, умений и опыта в профессиональной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14:paraId="4DC06569" w14:textId="77777777" w:rsidR="00B40873" w:rsidRDefault="0032320D">
      <w:pPr>
        <w:pStyle w:val="ad"/>
        <w:numPr>
          <w:ilvl w:val="0"/>
          <w:numId w:val="36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Сроки и этапы реализации Программы.</w:t>
      </w:r>
    </w:p>
    <w:p w14:paraId="68FF4DF3" w14:textId="77777777" w:rsidR="00B40873" w:rsidRDefault="0032320D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 реализации программы 3 года.</w:t>
      </w:r>
    </w:p>
    <w:p w14:paraId="255E573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три этапа в соответствии с этапами становления молодого учителя:</w:t>
      </w:r>
    </w:p>
    <w:p w14:paraId="2F43CC91" w14:textId="77777777" w:rsidR="00B40873" w:rsidRDefault="0032320D">
      <w:pPr>
        <w:pStyle w:val="ad"/>
        <w:spacing w:after="0" w:line="240" w:lineRule="auto"/>
        <w:ind w:left="0" w:right="227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адаптация (освоение норм профессии, её ценностей, приобретение автономности);</w:t>
      </w:r>
    </w:p>
    <w:p w14:paraId="570BA161" w14:textId="77777777" w:rsidR="00B40873" w:rsidRDefault="0032320D">
      <w:pPr>
        <w:pStyle w:val="ad"/>
        <w:spacing w:after="0" w:line="240" w:lineRule="auto"/>
        <w:ind w:left="0" w:right="227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стабилизация (приобретение профессиональной компетентности, успешности, соответствия занимаемой должности);</w:t>
      </w:r>
    </w:p>
    <w:p w14:paraId="743AE3BF" w14:textId="77777777" w:rsidR="00B40873" w:rsidRDefault="0032320D">
      <w:pPr>
        <w:pStyle w:val="ad"/>
        <w:spacing w:after="0" w:line="240" w:lineRule="auto"/>
        <w:ind w:left="0" w:right="227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преобразование (достижение целостности, самодостаточности, автономности и способности к инновационной деятельности).</w:t>
      </w:r>
    </w:p>
    <w:p w14:paraId="12400A9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этап (Первый год)- Адаптация молодого специалиста.</w:t>
      </w:r>
    </w:p>
    <w:p w14:paraId="3DE3854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5C7D75CC" w14:textId="6AB5E2C0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этапа - ознакомить молодого специалиста с деятельностью М</w:t>
      </w:r>
      <w:r w:rsidR="00300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ОУ  СОШ № </w:t>
      </w:r>
      <w:r w:rsidR="00300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предстоящей работой, обеспечить быстрое и эффективное вхождение работника в образовательный процесс.</w:t>
      </w:r>
    </w:p>
    <w:p w14:paraId="541CEDF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Учитель-наставник совместно с молодым специалистом не позднее 1 недели со дня начала кураторства составляет индивидуальный план адаптации молодого специалиста (на 3 месяца – с августа по октябрь).</w:t>
      </w:r>
    </w:p>
    <w:p w14:paraId="74E336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по адаптации проводится в первые 3 месяца работы молодого специалиста.</w:t>
      </w:r>
    </w:p>
    <w:p w14:paraId="4BA0C9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  с молодым специалистом на   этапе адаптации строится по двум направлениям:</w:t>
      </w:r>
    </w:p>
    <w:p w14:paraId="7251174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Подготовительная часть перед встречей с молодым педагогом наставнику необходимо:</w:t>
      </w:r>
    </w:p>
    <w:p w14:paraId="2BF62D1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убедиться, что должностная инструкция педагога подготовлена и соответствует действительности;</w:t>
      </w:r>
    </w:p>
    <w:p w14:paraId="1E2DD8B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подготовить все информационные материалы, которые должны быть выданы молодому и педагогу в первый день работы;</w:t>
      </w:r>
    </w:p>
    <w:p w14:paraId="5FDF2E1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составить   план   работы   наставника   по адаптации молодого педагога к педагогической деятельности.</w:t>
      </w:r>
    </w:p>
    <w:p w14:paraId="0FF7BA6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Общая часть предполагает введение в должность –мероприятия, направленные на знакомство молодого специалистас условиями и содержанием его профессиональной деятельности, требованиями к работе: Беседа может проводиться по следующим вопросам:</w:t>
      </w:r>
    </w:p>
    <w:p w14:paraId="2DB745B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история учреждения и его развитие;</w:t>
      </w:r>
    </w:p>
    <w:p w14:paraId="6AFAECE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администрация (должность, Ф.И.О., телефоны, № кабинета);</w:t>
      </w:r>
    </w:p>
    <w:p w14:paraId="375E345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наиболее        важные документы учреждения, например, миссия, Устав, Программа развития и т.д.;</w:t>
      </w:r>
    </w:p>
    <w:p w14:paraId="340A442C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политика в области работы с родителями;</w:t>
      </w:r>
    </w:p>
    <w:p w14:paraId="08E614A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14:paraId="7DB39EF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техника безопасности на рабочем месте (вводный инструктаж).</w:t>
      </w:r>
    </w:p>
    <w:p w14:paraId="6EE54D9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наставник представляет молодого педагога коллегам и знакомит его с учреждением.</w:t>
      </w:r>
    </w:p>
    <w:p w14:paraId="6DDE124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молодого педагога с учреждением проводится по следующему алгоритму:</w:t>
      </w:r>
    </w:p>
    <w:p w14:paraId="7B706D8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вместе        с        молодым        специалистом        проанализировать        его        должностные обязанности;</w:t>
      </w:r>
    </w:p>
    <w:p w14:paraId="2326F3B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правилами внутреннего распорядка;</w:t>
      </w:r>
    </w:p>
    <w:p w14:paraId="2860905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обсудить стиль управления, особенности культуры, традиции, нормы и т.п., принятые в данном учреждении;</w:t>
      </w:r>
    </w:p>
    <w:p w14:paraId="1B8D4F4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организационной структурой школы;</w:t>
      </w:r>
    </w:p>
    <w:p w14:paraId="172797E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провести инструктаж по оказанию неотложной помощи;</w:t>
      </w:r>
    </w:p>
    <w:p w14:paraId="64FA964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правилами и действиями в чрезвычайных ситуациях, показать пожарные выходы на случай эвакуации;</w:t>
      </w:r>
    </w:p>
    <w:p w14:paraId="7C655366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требованиями к внешнему виду;</w:t>
      </w:r>
    </w:p>
    <w:p w14:paraId="563D76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требованиями пропускной системы, порядком открывания и закрывания кабинета;</w:t>
      </w:r>
    </w:p>
    <w:p w14:paraId="0EEB7B96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предоставить        информацию        личного плана: местонахождение        столовой, туалетов, места для отдыха и т.д.;</w:t>
      </w:r>
    </w:p>
    <w:p w14:paraId="7AF0D7C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предоставить        информацию        о        традициях        методического        объединения, в котором молодой и вновь прибывший педагог будет работать;</w:t>
      </w:r>
    </w:p>
    <w:p w14:paraId="049390B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объяснить, как действует административно-хозяйственная, библиотечно- информационная и социально-психологическая системы учреждения. Существующие правила и процедуры;</w:t>
      </w:r>
    </w:p>
    <w:p w14:paraId="2C22993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требованиями и стандартами образования;</w:t>
      </w:r>
    </w:p>
    <w:p w14:paraId="465C8E5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системой отчетности: форма, периодичность, содержание;</w:t>
      </w:r>
    </w:p>
    <w:p w14:paraId="67CCDA9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контактными лицами вне учреждения;</w:t>
      </w:r>
    </w:p>
    <w:p w14:paraId="38EAEE4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14:paraId="27C329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Оценка адаптации молодого специалиста проводится не позднее, чем за 1 неделю до окончания этапа адаптации.</w:t>
      </w:r>
    </w:p>
    <w:p w14:paraId="050F7CF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14:paraId="3E39CC7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процедуру оценки предоставляются следующие документы:</w:t>
      </w:r>
    </w:p>
    <w:p w14:paraId="4A6709E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Анкета, заполненная молодым специалистом;</w:t>
      </w:r>
    </w:p>
    <w:p w14:paraId="6DF33CE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Отзыв        наставника о результатах адаптации молодого специалиста;</w:t>
      </w:r>
    </w:p>
    <w:p w14:paraId="27754CC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Индивидуальный план адаптации молодого специалиста;</w:t>
      </w:r>
    </w:p>
    <w:p w14:paraId="5A0F51B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14:paraId="18BF017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оценки адаптации молодого специалиста оформляются в виде заключения об адаптации молодого специалиста.</w:t>
      </w:r>
    </w:p>
    <w:p w14:paraId="72A83B9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14:paraId="3B024E3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627F8FA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сообщает молодому специалисту результаты оценки;</w:t>
      </w:r>
    </w:p>
    <w:p w14:paraId="52B8288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обсуждает и согласовывает способы улучшения работы молодого специалиста;</w:t>
      </w:r>
    </w:p>
    <w:p w14:paraId="7DF6C75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согласовывает и вносит изменения в индивидуальный план профессионального развития молодого специалиста;</w:t>
      </w:r>
    </w:p>
    <w:p w14:paraId="7F4A0C5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при необходимости вносит изменения в процесс кураторства.</w:t>
      </w:r>
    </w:p>
    <w:p w14:paraId="56C8B7EE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знакомит с заключением об адаптации.</w:t>
      </w:r>
    </w:p>
    <w:p w14:paraId="6D44FA3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14:paraId="0A3F877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 2 (Первый-второй год) -  Профессиональное развитие молодого специалиста</w:t>
      </w:r>
    </w:p>
    <w:p w14:paraId="423BB8EA" w14:textId="77777777" w:rsidR="00B40873" w:rsidRDefault="0032320D" w:rsidP="007C741C">
      <w:pPr>
        <w:pStyle w:val="ad"/>
        <w:spacing w:after="0" w:line="240" w:lineRule="auto"/>
        <w:ind w:left="0" w:right="22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этапа – 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</w:p>
    <w:p w14:paraId="0831D210" w14:textId="77777777" w:rsidR="00B40873" w:rsidRDefault="0032320D" w:rsidP="007C741C">
      <w:pPr>
        <w:pStyle w:val="ad"/>
        <w:spacing w:after="0" w:line="240" w:lineRule="auto"/>
        <w:ind w:left="0" w:right="22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14:paraId="7A54563F" w14:textId="77777777" w:rsidR="00B40873" w:rsidRDefault="0032320D" w:rsidP="007C741C">
      <w:pPr>
        <w:pStyle w:val="ad"/>
        <w:spacing w:after="0" w:line="240" w:lineRule="auto"/>
        <w:ind w:left="0" w:right="22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проект индивидуального плана профессионального развития, до конца второго года работы молодого специалиста.</w:t>
      </w:r>
    </w:p>
    <w:p w14:paraId="107DB610" w14:textId="77777777" w:rsidR="00B40873" w:rsidRDefault="0032320D" w:rsidP="007C741C">
      <w:pPr>
        <w:pStyle w:val="ad"/>
        <w:spacing w:after="0" w:line="240" w:lineRule="auto"/>
        <w:ind w:left="0" w:right="22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Мероприятия по развитию молодого специалиста проводятся с ноября по май.</w:t>
      </w:r>
    </w:p>
    <w:p w14:paraId="41BE2B0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14:paraId="378478C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самообучение;</w:t>
      </w:r>
    </w:p>
    <w:p w14:paraId="7019C1E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наставничество;</w:t>
      </w:r>
    </w:p>
    <w:p w14:paraId="2730BEC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молодежных профессиональных конкурсах;</w:t>
      </w:r>
    </w:p>
    <w:p w14:paraId="14143F99" w14:textId="1EE7C246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мероприятиях, организованных в М</w:t>
      </w:r>
      <w:r w:rsidR="007C74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ОУ СОШ № </w:t>
      </w:r>
      <w:r w:rsidR="007C74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14:paraId="67D89FD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14:paraId="7C7975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14:paraId="5A8FC516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процедуру оценки представляются следующие документы:</w:t>
      </w:r>
    </w:p>
    <w:p w14:paraId="5888C31E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Отзыв учителя-наставника о результатах профессионального развития молодого специалиста;</w:t>
      </w:r>
    </w:p>
    <w:p w14:paraId="11B245D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 планом)</w:t>
      </w:r>
    </w:p>
    <w:p w14:paraId="7F2E31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Проект индивидуального плана развития потенциала молодого специалиста.</w:t>
      </w:r>
    </w:p>
    <w:p w14:paraId="2A21970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оценки оформляются в виде заключения о профессиональном развитии молодого специалиста.</w:t>
      </w:r>
    </w:p>
    <w:p w14:paraId="65AB3E1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14:paraId="757A80D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77AE0C6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сообщает молодому специалисту результаты оценки;</w:t>
      </w:r>
    </w:p>
    <w:p w14:paraId="6B1DAF5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обсуждает        и        согласовывает        способы        улучшения        работы        молодого специалиста.</w:t>
      </w:r>
    </w:p>
    <w:p w14:paraId="6CDC8F2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знакомит с заключением о профессиональном развитии.</w:t>
      </w:r>
    </w:p>
    <w:p w14:paraId="646D5A7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14:paraId="5235163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Этап 3 (Второй -третий год) -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потенциала молодого специалиста</w:t>
      </w:r>
    </w:p>
    <w:p w14:paraId="59A3488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этапа 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14:paraId="682139A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по развитию молодого специалиста проводятся на протяжении второго и третьего года работы в ОУ.</w:t>
      </w:r>
    </w:p>
    <w:p w14:paraId="5DACBB3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Учитель-наставник совместно с молодым специалистом составляет индивидуальный план развития потенциала. 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14:paraId="469806A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14:paraId="5142FE7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обучение;</w:t>
      </w:r>
    </w:p>
    <w:p w14:paraId="1228187C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самообучение;</w:t>
      </w:r>
    </w:p>
    <w:p w14:paraId="274001F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конкурсах молодежных разработок;</w:t>
      </w:r>
    </w:p>
    <w:p w14:paraId="5D9783E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мероприятиях, организованных ОУ.</w:t>
      </w:r>
    </w:p>
    <w:p w14:paraId="18ABC00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развития потенциала молодого специалиста проводится в последний месяц данного этапа.</w:t>
      </w:r>
    </w:p>
    <w:p w14:paraId="0FF1E21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14:paraId="4D7AA21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процедуру оценки представляются следующие документы:</w:t>
      </w:r>
    </w:p>
    <w:p w14:paraId="74A9D04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Индивидуальный план развития потенциала молодого специалиста (с отметкой о выполнении);</w:t>
      </w:r>
    </w:p>
    <w:p w14:paraId="31A8384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оценки оформляются в виде заключения о развитии потенциала молодого специалиста</w:t>
      </w:r>
    </w:p>
    <w:p w14:paraId="1D8367F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14:paraId="553736D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424053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сообщает молодому специалисту результаты оценки;</w:t>
      </w:r>
    </w:p>
    <w:p w14:paraId="38C24EE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обсуждает возможные перспективы развития специалиста.</w:t>
      </w:r>
    </w:p>
    <w:p w14:paraId="115A41C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знакомит с заключением о развитии потенциала.</w:t>
      </w:r>
    </w:p>
    <w:p w14:paraId="4E9914F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материалы, представленные на оценку и ее результаты в течение трех дней после проведения собеседования, помещаются в дело молодого специалиста</w:t>
      </w:r>
    </w:p>
    <w:p w14:paraId="61C5A2F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14:paraId="7608CA4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отчет молодого специалиста о проделанной работе;</w:t>
      </w:r>
    </w:p>
    <w:p w14:paraId="4A44A74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-оценка педагогической деятельности молодого специалиста наставником  </w:t>
      </w:r>
    </w:p>
    <w:p w14:paraId="46D27CD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14:paraId="140C8F2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       наставника        в        работе с        молодым        специалистом        считается</w:t>
      </w:r>
    </w:p>
    <w:p w14:paraId="40DCFB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эффективной, если</w:t>
      </w:r>
    </w:p>
    <w:p w14:paraId="789CBAAC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молодой педагог овладел необходимыми теоретическими знаниями и практическими навыками организации учебной деятельности;</w:t>
      </w:r>
    </w:p>
    <w:p w14:paraId="2FB243B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проведение занятий стало привычным, работа не вызывает чувства страха, неуверенности;</w:t>
      </w:r>
    </w:p>
    <w:p w14:paraId="64DC4DE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показатели качества успеваемости обучающихся находятся на базовом уровне.</w:t>
      </w:r>
    </w:p>
    <w:p w14:paraId="72A52D8B" w14:textId="77777777" w:rsidR="00B40873" w:rsidRDefault="00B40873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5D1282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Возможные риски реализации Программы.</w:t>
      </w:r>
    </w:p>
    <w:p w14:paraId="03FE475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Риск профессиональных затруднений, стереотипов, установок наставляемого.</w:t>
      </w:r>
    </w:p>
    <w:p w14:paraId="4D03D96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проблема должна решаться и  устраняться, в контакте наставляемого с наставником. Обучение должно быть индивидуальным и индивидуализированным, т.е. ориентированным на каждого конкретного педагога и направлена на решение его конкретных профессиональных проблем.</w:t>
      </w:r>
    </w:p>
    <w:p w14:paraId="27B732FC" w14:textId="77777777" w:rsidR="00B40873" w:rsidRDefault="0032320D">
      <w:pPr>
        <w:pStyle w:val="ad"/>
        <w:spacing w:after="0" w:line="240" w:lineRule="auto"/>
        <w:ind w:right="226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Наставничество может стать формальным, не сложиться взаимодействие молодого специалиста и опытного педагога.</w:t>
      </w:r>
    </w:p>
    <w:p w14:paraId="3A2BB1BB" w14:textId="77777777" w:rsidR="00B40873" w:rsidRDefault="0032320D">
      <w:pPr>
        <w:pStyle w:val="ad"/>
        <w:spacing w:after="0" w:line="240" w:lineRule="auto"/>
        <w:ind w:right="226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минимизации риска модель можно разнообразить: создать банк наставнических разработок по материалам опыта нескольких наставников, включить дистанционные формы работы с молодыми педагогами</w:t>
      </w:r>
    </w:p>
    <w:p w14:paraId="394E3803" w14:textId="77777777" w:rsidR="00B40873" w:rsidRDefault="00B40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7A635" w14:textId="77777777" w:rsidR="00B40873" w:rsidRDefault="0032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 работы молодого специалиста.</w:t>
      </w:r>
    </w:p>
    <w:p w14:paraId="6E3FEDEF" w14:textId="77777777" w:rsidR="00B40873" w:rsidRDefault="0032320D">
      <w:pPr>
        <w:pStyle w:val="c55"/>
        <w:spacing w:before="0" w:beforeAutospacing="0" w:after="0" w:afterAutospacing="0"/>
        <w:ind w:left="318" w:right="226" w:firstLine="27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с молодым педагогом правомерны все виды контроля, которые действуют в ОУ. В начале педагогической деятельности, в первый месяц, проводится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обзорный контроль</w:t>
      </w:r>
      <w:r>
        <w:rPr>
          <w:rStyle w:val="c1"/>
          <w:color w:val="000000"/>
          <w:sz w:val="28"/>
          <w:szCs w:val="28"/>
        </w:rPr>
        <w:t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предупредительный контроль</w:t>
      </w:r>
      <w:r>
        <w:rPr>
          <w:rStyle w:val="c1"/>
          <w:color w:val="000000"/>
          <w:sz w:val="28"/>
          <w:szCs w:val="28"/>
        </w:rPr>
        <w:t>. Его цель - выявить и предупредить ошибки в работе молодого педагога.</w:t>
      </w:r>
    </w:p>
    <w:p w14:paraId="2597C9E2" w14:textId="77777777" w:rsidR="00B40873" w:rsidRDefault="0032320D">
      <w:pPr>
        <w:pStyle w:val="c33"/>
        <w:spacing w:before="0" w:beforeAutospacing="0" w:after="0" w:afterAutospacing="0"/>
        <w:ind w:left="318" w:right="23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Повторный контроль позволяет провернуть устранение недостатков при обзорном и предупредительном контроле.</w:t>
      </w:r>
    </w:p>
    <w:p w14:paraId="4B28B7D8" w14:textId="77777777" w:rsidR="00B40873" w:rsidRDefault="0032320D">
      <w:pPr>
        <w:pStyle w:val="c55"/>
        <w:spacing w:before="0" w:beforeAutospacing="0" w:after="0" w:afterAutospacing="0"/>
        <w:ind w:left="318" w:right="226" w:firstLine="20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второй год работы молодой специалист ставится на </w:t>
      </w:r>
      <w:r>
        <w:rPr>
          <w:rStyle w:val="c0"/>
          <w:b/>
          <w:bCs/>
          <w:color w:val="000000"/>
          <w:sz w:val="28"/>
          <w:szCs w:val="28"/>
        </w:rPr>
        <w:t>персональный контроль</w:t>
      </w:r>
      <w:r>
        <w:rPr>
          <w:rStyle w:val="c1"/>
          <w:color w:val="000000"/>
          <w:sz w:val="28"/>
          <w:szCs w:val="28"/>
        </w:rPr>
        <w:t>, который позволяет изучить всю работу молодого педагога за определенный период времени.</w:t>
      </w:r>
    </w:p>
    <w:p w14:paraId="7421C404" w14:textId="77777777" w:rsidR="00B40873" w:rsidRDefault="0032320D">
      <w:pPr>
        <w:pStyle w:val="c4"/>
        <w:spacing w:before="0" w:beforeAutospacing="0" w:after="0" w:afterAutospacing="0"/>
        <w:ind w:left="318" w:right="226" w:firstLine="27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третий год работы целесообразно проведение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фронтального контроля</w:t>
      </w:r>
      <w:r>
        <w:rPr>
          <w:rStyle w:val="c1"/>
          <w:color w:val="000000"/>
          <w:sz w:val="28"/>
          <w:szCs w:val="28"/>
        </w:rPr>
        <w:t>, при котором проверяются знания, умения и навыки учащихся, состояние и ведение документации (планы, записи в журналах и т.д.).</w:t>
      </w:r>
    </w:p>
    <w:p w14:paraId="4E69B288" w14:textId="77777777" w:rsidR="00B40873" w:rsidRDefault="00B40873">
      <w:pPr>
        <w:rPr>
          <w:rFonts w:ascii="Times New Roman" w:hAnsi="Times New Roman" w:cs="Times New Roman"/>
          <w:b/>
        </w:rPr>
      </w:pPr>
    </w:p>
    <w:p w14:paraId="47F2E698" w14:textId="77777777" w:rsidR="00B40873" w:rsidRDefault="00B40873">
      <w:pPr>
        <w:rPr>
          <w:rFonts w:ascii="Times New Roman" w:hAnsi="Times New Roman" w:cs="Times New Roman"/>
          <w:b/>
        </w:rPr>
      </w:pPr>
    </w:p>
    <w:p w14:paraId="4C85313B" w14:textId="77777777" w:rsidR="00B40873" w:rsidRDefault="00B40873">
      <w:pPr>
        <w:rPr>
          <w:rFonts w:ascii="Times New Roman" w:hAnsi="Times New Roman" w:cs="Times New Roman"/>
          <w:b/>
        </w:rPr>
      </w:pPr>
    </w:p>
    <w:p w14:paraId="2CBE805F" w14:textId="77777777" w:rsidR="00B40873" w:rsidRDefault="00B40873">
      <w:pPr>
        <w:rPr>
          <w:rFonts w:ascii="Times New Roman" w:hAnsi="Times New Roman" w:cs="Times New Roman"/>
          <w:b/>
        </w:rPr>
      </w:pPr>
    </w:p>
    <w:p w14:paraId="234F917C" w14:textId="77777777" w:rsidR="00B40873" w:rsidRDefault="00B40873">
      <w:pPr>
        <w:rPr>
          <w:rFonts w:ascii="Times New Roman" w:hAnsi="Times New Roman" w:cs="Times New Roman"/>
          <w:b/>
        </w:rPr>
      </w:pPr>
    </w:p>
    <w:p w14:paraId="3E8CF4C6" w14:textId="77777777" w:rsidR="00B40873" w:rsidRDefault="00B40873">
      <w:pPr>
        <w:rPr>
          <w:rFonts w:ascii="Times New Roman" w:hAnsi="Times New Roman" w:cs="Times New Roman"/>
          <w:b/>
        </w:rPr>
      </w:pPr>
    </w:p>
    <w:p w14:paraId="409728A5" w14:textId="77777777" w:rsidR="00B40873" w:rsidRDefault="00B40873">
      <w:pPr>
        <w:rPr>
          <w:rFonts w:ascii="Times New Roman" w:hAnsi="Times New Roman" w:cs="Times New Roman"/>
          <w:b/>
        </w:rPr>
      </w:pPr>
    </w:p>
    <w:p w14:paraId="01FF1E2F" w14:textId="77777777" w:rsidR="00B40873" w:rsidRDefault="00B40873">
      <w:pPr>
        <w:rPr>
          <w:rFonts w:ascii="Times New Roman" w:hAnsi="Times New Roman" w:cs="Times New Roman"/>
          <w:b/>
        </w:rPr>
      </w:pPr>
    </w:p>
    <w:p w14:paraId="33359531" w14:textId="77777777" w:rsidR="00B40873" w:rsidRDefault="00B40873">
      <w:pPr>
        <w:rPr>
          <w:rFonts w:ascii="Times New Roman" w:hAnsi="Times New Roman" w:cs="Times New Roman"/>
          <w:b/>
        </w:rPr>
      </w:pPr>
    </w:p>
    <w:p w14:paraId="29A94169" w14:textId="77777777" w:rsidR="00B40873" w:rsidRDefault="00B40873">
      <w:pPr>
        <w:rPr>
          <w:rFonts w:ascii="Times New Roman" w:hAnsi="Times New Roman" w:cs="Times New Roman"/>
          <w:b/>
        </w:rPr>
      </w:pPr>
    </w:p>
    <w:p w14:paraId="5D3F23FF" w14:textId="77777777" w:rsidR="00B40873" w:rsidRDefault="00B40873">
      <w:pPr>
        <w:rPr>
          <w:rFonts w:ascii="Times New Roman" w:hAnsi="Times New Roman" w:cs="Times New Roman"/>
          <w:b/>
        </w:rPr>
      </w:pPr>
    </w:p>
    <w:p w14:paraId="5A54D915" w14:textId="77777777" w:rsidR="00B40873" w:rsidRDefault="00B40873">
      <w:pPr>
        <w:rPr>
          <w:rFonts w:ascii="Times New Roman" w:hAnsi="Times New Roman" w:cs="Times New Roman"/>
          <w:b/>
        </w:rPr>
      </w:pPr>
    </w:p>
    <w:p w14:paraId="0418E69B" w14:textId="77777777" w:rsidR="00B40873" w:rsidRDefault="00B40873">
      <w:pPr>
        <w:rPr>
          <w:rFonts w:ascii="Times New Roman" w:hAnsi="Times New Roman" w:cs="Times New Roman"/>
          <w:b/>
        </w:rPr>
      </w:pPr>
    </w:p>
    <w:p w14:paraId="4A5371F8" w14:textId="77777777" w:rsidR="00B40873" w:rsidRDefault="00B40873">
      <w:pPr>
        <w:rPr>
          <w:rFonts w:ascii="Times New Roman" w:hAnsi="Times New Roman" w:cs="Times New Roman"/>
          <w:b/>
        </w:rPr>
      </w:pPr>
    </w:p>
    <w:p w14:paraId="7E4810A1" w14:textId="77777777" w:rsidR="00B40873" w:rsidRDefault="0032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2DB2F304" w14:textId="77777777" w:rsidR="00B40873" w:rsidRDefault="00B408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1A41D" w14:textId="77777777" w:rsidR="00B40873" w:rsidRDefault="0032320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ПЛАН РАЗВИТИЯ НАСТАВЛЯЕМЫХ ПОД РУКОВОДСТВОМ НАСТАВНИКА </w:t>
      </w:r>
    </w:p>
    <w:p w14:paraId="36A1C733" w14:textId="77777777" w:rsidR="00B40873" w:rsidRDefault="00B4087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63C11F" w14:textId="706BED20" w:rsidR="00B40873" w:rsidRDefault="003232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 наставляемого сотрудника – </w:t>
      </w:r>
      <w:r w:rsidR="00415360">
        <w:rPr>
          <w:rFonts w:ascii="Times New Roman" w:hAnsi="Times New Roman" w:cs="Times New Roman"/>
          <w:sz w:val="28"/>
          <w:szCs w:val="28"/>
        </w:rPr>
        <w:t>Куликова М. А.</w:t>
      </w:r>
    </w:p>
    <w:p w14:paraId="48F4BB0C" w14:textId="4DA3E8B2" w:rsidR="00B40873" w:rsidRDefault="003232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 наставника – </w:t>
      </w:r>
      <w:r w:rsidR="00415360">
        <w:rPr>
          <w:rFonts w:ascii="Times New Roman" w:hAnsi="Times New Roman" w:cs="Times New Roman"/>
          <w:sz w:val="28"/>
          <w:szCs w:val="28"/>
        </w:rPr>
        <w:t>Ломакина Н. В.</w:t>
      </w:r>
    </w:p>
    <w:p w14:paraId="6FB88DB4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2023-2025 уч. год</w:t>
      </w:r>
    </w:p>
    <w:p w14:paraId="16212422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3FC01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нормативно-правовой базы. Ведение документации.</w:t>
      </w:r>
    </w:p>
    <w:p w14:paraId="4C97690F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Изучение:</w:t>
      </w:r>
    </w:p>
    <w:p w14:paraId="67A65537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“Закона об образовании в РФ”,</w:t>
      </w:r>
    </w:p>
    <w:p w14:paraId="732006FA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ОУ,</w:t>
      </w:r>
    </w:p>
    <w:p w14:paraId="2EB8A985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внутреннего распорядка ОУ;</w:t>
      </w:r>
    </w:p>
    <w:p w14:paraId="7D4C212A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программы внеурочной деятельности.</w:t>
      </w:r>
    </w:p>
    <w:p w14:paraId="6CA13DE5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 по планированию деятельности</w:t>
      </w:r>
    </w:p>
    <w:p w14:paraId="00D05AEE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методические рекомендации об особенностях воспитательной работы с учащимися в условиях ОУ</w:t>
      </w:r>
    </w:p>
    <w:p w14:paraId="543CFCC1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95CF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067C4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14:paraId="4809A39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5CC72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профессионального становления молодого педагога</w:t>
      </w:r>
    </w:p>
    <w:p w14:paraId="0910FD2C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самообразование</w:t>
      </w:r>
    </w:p>
    <w:p w14:paraId="6BCD2699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методического объединения учителей гуманитарного цикла.</w:t>
      </w:r>
    </w:p>
    <w:p w14:paraId="384E9C77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3AD555D3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накопительной папки практических материалов по теме урока</w:t>
      </w:r>
    </w:p>
    <w:p w14:paraId="254A5C44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литературу для самообразования, изучить образовательные ресурсы Интернета</w:t>
      </w:r>
    </w:p>
    <w:p w14:paraId="30C263A9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624C2" w14:textId="77777777" w:rsidR="00ED543C" w:rsidRDefault="00ED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D0290" w14:textId="77777777" w:rsidR="00ED543C" w:rsidRDefault="00ED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8313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50231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14:paraId="6941EB43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B64E6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составлении   поурочных планов. Функция общения.</w:t>
      </w:r>
    </w:p>
    <w:p w14:paraId="018A9331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поурочного плана</w:t>
      </w:r>
    </w:p>
    <w:p w14:paraId="3C3D64CA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задач и целей уроков</w:t>
      </w:r>
    </w:p>
    <w:p w14:paraId="1A5076BF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1BE848C4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393C56B4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составление целей и задач</w:t>
      </w:r>
    </w:p>
    <w:p w14:paraId="5AD70683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1C89A" w14:textId="77777777" w:rsidR="00B40873" w:rsidRDefault="00B4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97CD5" w14:textId="77777777" w:rsidR="00B40873" w:rsidRDefault="00B4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6DCC2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14:paraId="6ADFCF19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8DD02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эффективно провести мероприятие. Секреты мастерства</w:t>
      </w:r>
    </w:p>
    <w:p w14:paraId="7FE350FE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 методики проведения внеклассных мероприятий с учащимися.</w:t>
      </w:r>
    </w:p>
    <w:p w14:paraId="4EA7141D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</w:t>
      </w:r>
    </w:p>
    <w:p w14:paraId="7ABB6F7A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 по разработке сценария мероприятия, анализ возникающих проблем, интересных решений</w:t>
      </w:r>
    </w:p>
    <w:p w14:paraId="03B09E73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мероприятия</w:t>
      </w:r>
    </w:p>
    <w:p w14:paraId="29BB5076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A7891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14:paraId="36C000E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FA0E4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 педагога</w:t>
      </w:r>
    </w:p>
    <w:p w14:paraId="49FC3826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для молодого специалиста</w:t>
      </w:r>
    </w:p>
    <w:p w14:paraId="6C02E43E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этика, риторика, культура поведения</w:t>
      </w:r>
    </w:p>
    <w:p w14:paraId="45FB0194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уроки</w:t>
      </w:r>
    </w:p>
    <w:p w14:paraId="497869B3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2B7BD730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правила педагогической этики</w:t>
      </w:r>
    </w:p>
    <w:p w14:paraId="48FB1A23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</w:t>
      </w:r>
    </w:p>
    <w:p w14:paraId="6426986A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20355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- апрель</w:t>
      </w:r>
    </w:p>
    <w:p w14:paraId="4336B224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CD5E3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достижений педагога</w:t>
      </w:r>
    </w:p>
    <w:p w14:paraId="188631E5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молодого специалиста</w:t>
      </w:r>
    </w:p>
    <w:p w14:paraId="6F34DC28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 портфолио педагога</w:t>
      </w:r>
    </w:p>
    <w:p w14:paraId="59EECCB0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содержания и порядок ведения портфолио</w:t>
      </w:r>
    </w:p>
    <w:p w14:paraId="392F53FB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материалов портфолио</w:t>
      </w:r>
    </w:p>
    <w:p w14:paraId="67B58811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портфолио педагога-наставника</w:t>
      </w:r>
    </w:p>
    <w:p w14:paraId="3A31E3BF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26FADB9F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83650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14:paraId="1BD83C7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514F9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учителя</w:t>
      </w:r>
    </w:p>
    <w:p w14:paraId="5F527513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методической темы</w:t>
      </w:r>
    </w:p>
    <w:p w14:paraId="79624F89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Обучающее занятие</w:t>
      </w:r>
    </w:p>
    <w:p w14:paraId="4B9241B7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44EFE891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плана самообразования учителя на новый учебный год</w:t>
      </w:r>
    </w:p>
    <w:p w14:paraId="42B9C969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0869A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8AA65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DC69E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9AB1C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F2941" w14:textId="3EB15819" w:rsidR="00B40873" w:rsidRDefault="00B40873" w:rsidP="003F3CAB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09E85AC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CFE7" w14:textId="77777777" w:rsidR="00B40873" w:rsidRDefault="0032320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ПЛАНЫ РАЗВИТИЯ НАСТАВЛЯЕМЫХ ПОД РУКОВОДСТВОМ НАСТАВНИКА </w:t>
      </w:r>
    </w:p>
    <w:p w14:paraId="0E86C882" w14:textId="77777777" w:rsidR="00B40873" w:rsidRDefault="00B4087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C6D2CE" w14:textId="7F14CD1B" w:rsidR="00B40873" w:rsidRDefault="003232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 должность наставляемого сотрудника – </w:t>
      </w:r>
      <w:r w:rsidR="003F3CAB">
        <w:rPr>
          <w:rFonts w:ascii="Times New Roman" w:hAnsi="Times New Roman" w:cs="Times New Roman"/>
          <w:sz w:val="28"/>
          <w:szCs w:val="28"/>
        </w:rPr>
        <w:t>Куликова М. А.</w:t>
      </w:r>
    </w:p>
    <w:p w14:paraId="0C6CE495" w14:textId="77777777" w:rsidR="003F3CAB" w:rsidRDefault="0032320D" w:rsidP="003F3CA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 должность наставника – </w:t>
      </w:r>
      <w:r w:rsidR="003F3CAB">
        <w:rPr>
          <w:rFonts w:ascii="Times New Roman" w:hAnsi="Times New Roman" w:cs="Times New Roman"/>
          <w:sz w:val="28"/>
          <w:szCs w:val="28"/>
        </w:rPr>
        <w:t>Ломакина Н. В.</w:t>
      </w:r>
    </w:p>
    <w:p w14:paraId="6E1EDF6E" w14:textId="77777777" w:rsidR="003F3CAB" w:rsidRDefault="003F3CAB" w:rsidP="003F3CA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77481E3" w14:textId="4889EB90" w:rsidR="00B40873" w:rsidRDefault="0032320D" w:rsidP="003F3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2023-2025 учебный год.</w:t>
      </w:r>
    </w:p>
    <w:p w14:paraId="5BA7C292" w14:textId="77777777" w:rsidR="00B40873" w:rsidRDefault="00B4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04476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14:paraId="2FAF5283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D37CA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Скорректировать индивидуальный план профессионального становления молодого педагога.</w:t>
      </w:r>
    </w:p>
    <w:p w14:paraId="5452362B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педагогического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F4FE23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методического объединения учителей гуманитарного цикла.</w:t>
      </w:r>
    </w:p>
    <w:p w14:paraId="01C681D9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0227F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8329C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14:paraId="5DEA7EA9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0809FA21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накопительной папки практических материалов по темам уроков</w:t>
      </w:r>
    </w:p>
    <w:p w14:paraId="01CD8A93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литературу для самообразования, изучить образовательные ресурсы Интернета</w:t>
      </w:r>
    </w:p>
    <w:p w14:paraId="4549E0ED" w14:textId="77777777" w:rsidR="00B40873" w:rsidRDefault="0032320D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14:paraId="3E46AE6E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инновационными направлениями и формами активизации познавательной деятельности учащихся</w:t>
      </w:r>
    </w:p>
    <w:p w14:paraId="389E83A2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342CB73E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327E93C0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14:paraId="3CF6F881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838D7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14:paraId="759970F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06E6F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концепции исторического образования.</w:t>
      </w:r>
    </w:p>
    <w:p w14:paraId="31E9479B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 Историко-культурного стандарта.</w:t>
      </w:r>
    </w:p>
    <w:p w14:paraId="5D6CD063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применения историко-культурного стандарта как научной основы содержания школьного исторического образования</w:t>
      </w:r>
    </w:p>
    <w:p w14:paraId="6A2BD67C" w14:textId="7A3E9680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D03E6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773E1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14:paraId="01252C86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9C37C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знания молодого учителя о УУД по предмету</w:t>
      </w:r>
      <w:r>
        <w:rPr>
          <w:rFonts w:ascii="Times New Roman" w:hAnsi="Times New Roman" w:cs="Times New Roman"/>
          <w:sz w:val="28"/>
          <w:szCs w:val="28"/>
        </w:rPr>
        <w:tab/>
        <w:t>Изучение ФГОС</w:t>
      </w:r>
    </w:p>
    <w:p w14:paraId="7F3D255D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конструировать урок в соответствии с требованиями к современному уроку</w:t>
      </w:r>
    </w:p>
    <w:p w14:paraId="67CF6AC3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в соответствии с  требованиями</w:t>
      </w:r>
    </w:p>
    <w:p w14:paraId="1B3FBABF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Самоанализ</w:t>
      </w:r>
    </w:p>
    <w:p w14:paraId="76EBE72F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- апрель</w:t>
      </w:r>
    </w:p>
    <w:p w14:paraId="5310DFF2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C3A14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методиками различных форм контроля знаний.</w:t>
      </w:r>
    </w:p>
    <w:p w14:paraId="57FCF212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содержания Положений о текущем, итоговом контроле и промежуточной аттестации.</w:t>
      </w:r>
    </w:p>
    <w:p w14:paraId="1DDF9075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опытом: открытые уроки для молодого специалиста, посещение уроков</w:t>
      </w:r>
    </w:p>
    <w:p w14:paraId="24B58BE8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уроков. Выработка рекомендаций</w:t>
      </w:r>
    </w:p>
    <w:p w14:paraId="63C50DF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65A0F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14:paraId="03A9BF4E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CBC40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педагогических ситуаций. </w:t>
      </w:r>
    </w:p>
    <w:p w14:paraId="436E9D78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аналитических справок. </w:t>
      </w:r>
    </w:p>
    <w:p w14:paraId="059BE39B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плана самообразования учителя на новый учебный год</w:t>
      </w:r>
    </w:p>
    <w:p w14:paraId="48777113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9AF7C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DE9C3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D9CC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873" w:rsidSect="00B4087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E2FB4" w14:textId="77777777" w:rsidR="00A13BB0" w:rsidRDefault="00A13BB0">
      <w:pPr>
        <w:spacing w:after="0" w:line="240" w:lineRule="auto"/>
      </w:pPr>
      <w:r>
        <w:separator/>
      </w:r>
    </w:p>
  </w:endnote>
  <w:endnote w:type="continuationSeparator" w:id="0">
    <w:p w14:paraId="0FA7753E" w14:textId="77777777" w:rsidR="00A13BB0" w:rsidRDefault="00A1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01295" w14:textId="77777777" w:rsidR="00A13BB0" w:rsidRDefault="00A13BB0">
      <w:pPr>
        <w:spacing w:after="0" w:line="240" w:lineRule="auto"/>
      </w:pPr>
      <w:r>
        <w:separator/>
      </w:r>
    </w:p>
  </w:footnote>
  <w:footnote w:type="continuationSeparator" w:id="0">
    <w:p w14:paraId="551C4C2D" w14:textId="77777777" w:rsidR="00A13BB0" w:rsidRDefault="00A1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C6"/>
    <w:multiLevelType w:val="hybridMultilevel"/>
    <w:tmpl w:val="2AE87CC4"/>
    <w:lvl w:ilvl="0" w:tplc="DA68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8E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42C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4A8A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D6F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5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CAE7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9CC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9E4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052F7"/>
    <w:multiLevelType w:val="hybridMultilevel"/>
    <w:tmpl w:val="2BDE4626"/>
    <w:lvl w:ilvl="0" w:tplc="82B85B0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3CA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0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F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04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0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F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0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6A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17E"/>
    <w:multiLevelType w:val="hybridMultilevel"/>
    <w:tmpl w:val="6BF8A716"/>
    <w:lvl w:ilvl="0" w:tplc="A2065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D8E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1CE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7E84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B4F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2AA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68A4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38A8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E27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63BF"/>
    <w:multiLevelType w:val="hybridMultilevel"/>
    <w:tmpl w:val="D8FCB4B6"/>
    <w:lvl w:ilvl="0" w:tplc="2D78D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540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8B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006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DA4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161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29A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9EAD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807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D73D4"/>
    <w:multiLevelType w:val="hybridMultilevel"/>
    <w:tmpl w:val="AE64BF4E"/>
    <w:lvl w:ilvl="0" w:tplc="867CD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247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8F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4A38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1C1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084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FCEB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B41A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ECC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059"/>
    <w:multiLevelType w:val="hybridMultilevel"/>
    <w:tmpl w:val="FFDC31F0"/>
    <w:lvl w:ilvl="0" w:tplc="5274C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304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16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8E0C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267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9CCB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581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8E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D7E19"/>
    <w:multiLevelType w:val="hybridMultilevel"/>
    <w:tmpl w:val="B4B4FF24"/>
    <w:lvl w:ilvl="0" w:tplc="B7967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C43484FC">
      <w:start w:val="1"/>
      <w:numFmt w:val="lowerLetter"/>
      <w:lvlText w:val="%2."/>
      <w:lvlJc w:val="left"/>
      <w:pPr>
        <w:ind w:left="1440" w:hanging="360"/>
      </w:pPr>
    </w:lvl>
    <w:lvl w:ilvl="2" w:tplc="23944F4E">
      <w:start w:val="1"/>
      <w:numFmt w:val="lowerRoman"/>
      <w:lvlText w:val="%3."/>
      <w:lvlJc w:val="right"/>
      <w:pPr>
        <w:ind w:left="2160" w:hanging="180"/>
      </w:pPr>
    </w:lvl>
    <w:lvl w:ilvl="3" w:tplc="FA4A6FCE">
      <w:start w:val="1"/>
      <w:numFmt w:val="decimal"/>
      <w:lvlText w:val="%4."/>
      <w:lvlJc w:val="left"/>
      <w:pPr>
        <w:ind w:left="2880" w:hanging="360"/>
      </w:pPr>
    </w:lvl>
    <w:lvl w:ilvl="4" w:tplc="A1EA1B5C">
      <w:start w:val="1"/>
      <w:numFmt w:val="lowerLetter"/>
      <w:lvlText w:val="%5."/>
      <w:lvlJc w:val="left"/>
      <w:pPr>
        <w:ind w:left="3600" w:hanging="360"/>
      </w:pPr>
    </w:lvl>
    <w:lvl w:ilvl="5" w:tplc="0B0AEB42">
      <w:start w:val="1"/>
      <w:numFmt w:val="lowerRoman"/>
      <w:lvlText w:val="%6."/>
      <w:lvlJc w:val="right"/>
      <w:pPr>
        <w:ind w:left="4320" w:hanging="180"/>
      </w:pPr>
    </w:lvl>
    <w:lvl w:ilvl="6" w:tplc="DED6725C">
      <w:start w:val="1"/>
      <w:numFmt w:val="decimal"/>
      <w:lvlText w:val="%7."/>
      <w:lvlJc w:val="left"/>
      <w:pPr>
        <w:ind w:left="5040" w:hanging="360"/>
      </w:pPr>
    </w:lvl>
    <w:lvl w:ilvl="7" w:tplc="A65ECD04">
      <w:start w:val="1"/>
      <w:numFmt w:val="lowerLetter"/>
      <w:lvlText w:val="%8."/>
      <w:lvlJc w:val="left"/>
      <w:pPr>
        <w:ind w:left="5760" w:hanging="360"/>
      </w:pPr>
    </w:lvl>
    <w:lvl w:ilvl="8" w:tplc="C89C92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D1D09"/>
    <w:multiLevelType w:val="hybridMultilevel"/>
    <w:tmpl w:val="1292D92E"/>
    <w:lvl w:ilvl="0" w:tplc="4662B1C0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950EC5DE">
      <w:start w:val="1"/>
      <w:numFmt w:val="lowerLetter"/>
      <w:lvlText w:val="%2."/>
      <w:lvlJc w:val="left"/>
      <w:pPr>
        <w:ind w:left="1966" w:hanging="360"/>
      </w:pPr>
    </w:lvl>
    <w:lvl w:ilvl="2" w:tplc="8E5270CA">
      <w:start w:val="1"/>
      <w:numFmt w:val="lowerRoman"/>
      <w:lvlText w:val="%3."/>
      <w:lvlJc w:val="right"/>
      <w:pPr>
        <w:ind w:left="2686" w:hanging="180"/>
      </w:pPr>
    </w:lvl>
    <w:lvl w:ilvl="3" w:tplc="826CE856">
      <w:start w:val="1"/>
      <w:numFmt w:val="decimal"/>
      <w:lvlText w:val="%4."/>
      <w:lvlJc w:val="left"/>
      <w:pPr>
        <w:ind w:left="3406" w:hanging="360"/>
      </w:pPr>
    </w:lvl>
    <w:lvl w:ilvl="4" w:tplc="ABBCE074">
      <w:start w:val="1"/>
      <w:numFmt w:val="lowerLetter"/>
      <w:lvlText w:val="%5."/>
      <w:lvlJc w:val="left"/>
      <w:pPr>
        <w:ind w:left="4126" w:hanging="360"/>
      </w:pPr>
    </w:lvl>
    <w:lvl w:ilvl="5" w:tplc="5234105A">
      <w:start w:val="1"/>
      <w:numFmt w:val="lowerRoman"/>
      <w:lvlText w:val="%6."/>
      <w:lvlJc w:val="right"/>
      <w:pPr>
        <w:ind w:left="4846" w:hanging="180"/>
      </w:pPr>
    </w:lvl>
    <w:lvl w:ilvl="6" w:tplc="9D0AEF86">
      <w:start w:val="1"/>
      <w:numFmt w:val="decimal"/>
      <w:lvlText w:val="%7."/>
      <w:lvlJc w:val="left"/>
      <w:pPr>
        <w:ind w:left="5566" w:hanging="360"/>
      </w:pPr>
    </w:lvl>
    <w:lvl w:ilvl="7" w:tplc="928A32F0">
      <w:start w:val="1"/>
      <w:numFmt w:val="lowerLetter"/>
      <w:lvlText w:val="%8."/>
      <w:lvlJc w:val="left"/>
      <w:pPr>
        <w:ind w:left="6286" w:hanging="360"/>
      </w:pPr>
    </w:lvl>
    <w:lvl w:ilvl="8" w:tplc="7938D812">
      <w:start w:val="1"/>
      <w:numFmt w:val="lowerRoman"/>
      <w:lvlText w:val="%9."/>
      <w:lvlJc w:val="right"/>
      <w:pPr>
        <w:ind w:left="7006" w:hanging="180"/>
      </w:pPr>
    </w:lvl>
  </w:abstractNum>
  <w:abstractNum w:abstractNumId="8" w15:restartNumberingAfterBreak="0">
    <w:nsid w:val="1E76499E"/>
    <w:multiLevelType w:val="hybridMultilevel"/>
    <w:tmpl w:val="F1028AC4"/>
    <w:lvl w:ilvl="0" w:tplc="F4D29C92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C8E141A">
      <w:start w:val="1"/>
      <w:numFmt w:val="lowerLetter"/>
      <w:lvlText w:val="%2."/>
      <w:lvlJc w:val="left"/>
      <w:pPr>
        <w:ind w:left="1966" w:hanging="360"/>
      </w:pPr>
    </w:lvl>
    <w:lvl w:ilvl="2" w:tplc="68D06426">
      <w:start w:val="1"/>
      <w:numFmt w:val="lowerRoman"/>
      <w:lvlText w:val="%3."/>
      <w:lvlJc w:val="right"/>
      <w:pPr>
        <w:ind w:left="2686" w:hanging="180"/>
      </w:pPr>
    </w:lvl>
    <w:lvl w:ilvl="3" w:tplc="89E6E08A">
      <w:start w:val="1"/>
      <w:numFmt w:val="decimal"/>
      <w:lvlText w:val="%4."/>
      <w:lvlJc w:val="left"/>
      <w:pPr>
        <w:ind w:left="3406" w:hanging="360"/>
      </w:pPr>
    </w:lvl>
    <w:lvl w:ilvl="4" w:tplc="933A8E5C">
      <w:start w:val="1"/>
      <w:numFmt w:val="lowerLetter"/>
      <w:lvlText w:val="%5."/>
      <w:lvlJc w:val="left"/>
      <w:pPr>
        <w:ind w:left="4126" w:hanging="360"/>
      </w:pPr>
    </w:lvl>
    <w:lvl w:ilvl="5" w:tplc="D9120F68">
      <w:start w:val="1"/>
      <w:numFmt w:val="lowerRoman"/>
      <w:lvlText w:val="%6."/>
      <w:lvlJc w:val="right"/>
      <w:pPr>
        <w:ind w:left="4846" w:hanging="180"/>
      </w:pPr>
    </w:lvl>
    <w:lvl w:ilvl="6" w:tplc="4DB0B666">
      <w:start w:val="1"/>
      <w:numFmt w:val="decimal"/>
      <w:lvlText w:val="%7."/>
      <w:lvlJc w:val="left"/>
      <w:pPr>
        <w:ind w:left="5566" w:hanging="360"/>
      </w:pPr>
    </w:lvl>
    <w:lvl w:ilvl="7" w:tplc="E748386E">
      <w:start w:val="1"/>
      <w:numFmt w:val="lowerLetter"/>
      <w:lvlText w:val="%8."/>
      <w:lvlJc w:val="left"/>
      <w:pPr>
        <w:ind w:left="6286" w:hanging="360"/>
      </w:pPr>
    </w:lvl>
    <w:lvl w:ilvl="8" w:tplc="27765872">
      <w:start w:val="1"/>
      <w:numFmt w:val="lowerRoman"/>
      <w:lvlText w:val="%9."/>
      <w:lvlJc w:val="right"/>
      <w:pPr>
        <w:ind w:left="7006" w:hanging="180"/>
      </w:pPr>
    </w:lvl>
  </w:abstractNum>
  <w:abstractNum w:abstractNumId="9" w15:restartNumberingAfterBreak="0">
    <w:nsid w:val="1FBF252B"/>
    <w:multiLevelType w:val="hybridMultilevel"/>
    <w:tmpl w:val="4B349D6C"/>
    <w:lvl w:ilvl="0" w:tplc="E252E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8E5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F26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8CF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A69B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FC0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6621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823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B4E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A2374"/>
    <w:multiLevelType w:val="hybridMultilevel"/>
    <w:tmpl w:val="A4C25A62"/>
    <w:lvl w:ilvl="0" w:tplc="B79C8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5C1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64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109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0C3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140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04D3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687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AA9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32084"/>
    <w:multiLevelType w:val="hybridMultilevel"/>
    <w:tmpl w:val="258E2D36"/>
    <w:lvl w:ilvl="0" w:tplc="EAC66F5E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5865A04">
      <w:start w:val="1"/>
      <w:numFmt w:val="lowerLetter"/>
      <w:lvlText w:val="%2."/>
      <w:lvlJc w:val="left"/>
      <w:pPr>
        <w:ind w:left="1966" w:hanging="360"/>
      </w:pPr>
    </w:lvl>
    <w:lvl w:ilvl="2" w:tplc="B7E0A162">
      <w:start w:val="1"/>
      <w:numFmt w:val="lowerRoman"/>
      <w:lvlText w:val="%3."/>
      <w:lvlJc w:val="right"/>
      <w:pPr>
        <w:ind w:left="2686" w:hanging="180"/>
      </w:pPr>
    </w:lvl>
    <w:lvl w:ilvl="3" w:tplc="AD4A7610">
      <w:start w:val="1"/>
      <w:numFmt w:val="decimal"/>
      <w:lvlText w:val="%4."/>
      <w:lvlJc w:val="left"/>
      <w:pPr>
        <w:ind w:left="3406" w:hanging="360"/>
      </w:pPr>
    </w:lvl>
    <w:lvl w:ilvl="4" w:tplc="BBD2E498">
      <w:start w:val="1"/>
      <w:numFmt w:val="lowerLetter"/>
      <w:lvlText w:val="%5."/>
      <w:lvlJc w:val="left"/>
      <w:pPr>
        <w:ind w:left="4126" w:hanging="360"/>
      </w:pPr>
    </w:lvl>
    <w:lvl w:ilvl="5" w:tplc="3BEC28B2">
      <w:start w:val="1"/>
      <w:numFmt w:val="lowerRoman"/>
      <w:lvlText w:val="%6."/>
      <w:lvlJc w:val="right"/>
      <w:pPr>
        <w:ind w:left="4846" w:hanging="180"/>
      </w:pPr>
    </w:lvl>
    <w:lvl w:ilvl="6" w:tplc="78A0F860">
      <w:start w:val="1"/>
      <w:numFmt w:val="decimal"/>
      <w:lvlText w:val="%7."/>
      <w:lvlJc w:val="left"/>
      <w:pPr>
        <w:ind w:left="5566" w:hanging="360"/>
      </w:pPr>
    </w:lvl>
    <w:lvl w:ilvl="7" w:tplc="3662AE18">
      <w:start w:val="1"/>
      <w:numFmt w:val="lowerLetter"/>
      <w:lvlText w:val="%8."/>
      <w:lvlJc w:val="left"/>
      <w:pPr>
        <w:ind w:left="6286" w:hanging="360"/>
      </w:pPr>
    </w:lvl>
    <w:lvl w:ilvl="8" w:tplc="7326F270">
      <w:start w:val="1"/>
      <w:numFmt w:val="lowerRoman"/>
      <w:lvlText w:val="%9."/>
      <w:lvlJc w:val="right"/>
      <w:pPr>
        <w:ind w:left="7006" w:hanging="180"/>
      </w:pPr>
    </w:lvl>
  </w:abstractNum>
  <w:abstractNum w:abstractNumId="12" w15:restartNumberingAfterBreak="0">
    <w:nsid w:val="28F16E19"/>
    <w:multiLevelType w:val="hybridMultilevel"/>
    <w:tmpl w:val="F8463260"/>
    <w:lvl w:ilvl="0" w:tplc="E67017E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5782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4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A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6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AD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0D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D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F1235"/>
    <w:multiLevelType w:val="hybridMultilevel"/>
    <w:tmpl w:val="7EEA6AE8"/>
    <w:lvl w:ilvl="0" w:tplc="B73C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9E1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D07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9CAF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6A2E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5CE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E9F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692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562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919CB"/>
    <w:multiLevelType w:val="hybridMultilevel"/>
    <w:tmpl w:val="5FA229EA"/>
    <w:lvl w:ilvl="0" w:tplc="7E086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9C2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67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3C7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6235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4CA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DA73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6C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38C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04CCC"/>
    <w:multiLevelType w:val="hybridMultilevel"/>
    <w:tmpl w:val="E5128846"/>
    <w:lvl w:ilvl="0" w:tplc="68C24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A88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74C2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C62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402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880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C818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589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64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61FC1"/>
    <w:multiLevelType w:val="hybridMultilevel"/>
    <w:tmpl w:val="B0CC1932"/>
    <w:lvl w:ilvl="0" w:tplc="0EA2A01C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D17C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44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6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AF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21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C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602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87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3DAF"/>
    <w:multiLevelType w:val="hybridMultilevel"/>
    <w:tmpl w:val="40AA2518"/>
    <w:lvl w:ilvl="0" w:tplc="4EEC4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66E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7EA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C29B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32AD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09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BC6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EC2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7E5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154AF"/>
    <w:multiLevelType w:val="hybridMultilevel"/>
    <w:tmpl w:val="F4087A90"/>
    <w:lvl w:ilvl="0" w:tplc="833C2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E8A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8B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42D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923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444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4EAF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9617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400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568FD"/>
    <w:multiLevelType w:val="hybridMultilevel"/>
    <w:tmpl w:val="08A03CDE"/>
    <w:lvl w:ilvl="0" w:tplc="681EA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124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504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18E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282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E89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EEF4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A6D6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389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01060"/>
    <w:multiLevelType w:val="hybridMultilevel"/>
    <w:tmpl w:val="C4405088"/>
    <w:lvl w:ilvl="0" w:tplc="04522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E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FCB0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BC5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38C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120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2E1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583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747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AD3598"/>
    <w:multiLevelType w:val="hybridMultilevel"/>
    <w:tmpl w:val="6FD49A6A"/>
    <w:lvl w:ilvl="0" w:tplc="58307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648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B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C2D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1CD6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08C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C8D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CB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6EB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8550A6"/>
    <w:multiLevelType w:val="hybridMultilevel"/>
    <w:tmpl w:val="578C20CE"/>
    <w:lvl w:ilvl="0" w:tplc="FB70A7F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CEE2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A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057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AB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4D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2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50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5AFB"/>
    <w:multiLevelType w:val="hybridMultilevel"/>
    <w:tmpl w:val="319CB4C0"/>
    <w:lvl w:ilvl="0" w:tplc="C76ACA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5016E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CC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82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C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6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42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82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467F8"/>
    <w:multiLevelType w:val="hybridMultilevel"/>
    <w:tmpl w:val="C5B691C0"/>
    <w:lvl w:ilvl="0" w:tplc="FFF03954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B7B42842">
      <w:start w:val="1"/>
      <w:numFmt w:val="lowerLetter"/>
      <w:lvlText w:val="%2."/>
      <w:lvlJc w:val="left"/>
      <w:pPr>
        <w:ind w:left="1966" w:hanging="360"/>
      </w:pPr>
    </w:lvl>
    <w:lvl w:ilvl="2" w:tplc="C5FCDF9A">
      <w:start w:val="1"/>
      <w:numFmt w:val="lowerRoman"/>
      <w:lvlText w:val="%3."/>
      <w:lvlJc w:val="right"/>
      <w:pPr>
        <w:ind w:left="2686" w:hanging="180"/>
      </w:pPr>
    </w:lvl>
    <w:lvl w:ilvl="3" w:tplc="C234F7FA">
      <w:start w:val="1"/>
      <w:numFmt w:val="decimal"/>
      <w:lvlText w:val="%4."/>
      <w:lvlJc w:val="left"/>
      <w:pPr>
        <w:ind w:left="3406" w:hanging="360"/>
      </w:pPr>
    </w:lvl>
    <w:lvl w:ilvl="4" w:tplc="B69C0AAA">
      <w:start w:val="1"/>
      <w:numFmt w:val="lowerLetter"/>
      <w:lvlText w:val="%5."/>
      <w:lvlJc w:val="left"/>
      <w:pPr>
        <w:ind w:left="4126" w:hanging="360"/>
      </w:pPr>
    </w:lvl>
    <w:lvl w:ilvl="5" w:tplc="9198FDAC">
      <w:start w:val="1"/>
      <w:numFmt w:val="lowerRoman"/>
      <w:lvlText w:val="%6."/>
      <w:lvlJc w:val="right"/>
      <w:pPr>
        <w:ind w:left="4846" w:hanging="180"/>
      </w:pPr>
    </w:lvl>
    <w:lvl w:ilvl="6" w:tplc="411A118C">
      <w:start w:val="1"/>
      <w:numFmt w:val="decimal"/>
      <w:lvlText w:val="%7."/>
      <w:lvlJc w:val="left"/>
      <w:pPr>
        <w:ind w:left="5566" w:hanging="360"/>
      </w:pPr>
    </w:lvl>
    <w:lvl w:ilvl="7" w:tplc="6B82CB5A">
      <w:start w:val="1"/>
      <w:numFmt w:val="lowerLetter"/>
      <w:lvlText w:val="%8."/>
      <w:lvlJc w:val="left"/>
      <w:pPr>
        <w:ind w:left="6286" w:hanging="360"/>
      </w:pPr>
    </w:lvl>
    <w:lvl w:ilvl="8" w:tplc="C1209FE2">
      <w:start w:val="1"/>
      <w:numFmt w:val="lowerRoman"/>
      <w:lvlText w:val="%9."/>
      <w:lvlJc w:val="right"/>
      <w:pPr>
        <w:ind w:left="7006" w:hanging="180"/>
      </w:pPr>
    </w:lvl>
  </w:abstractNum>
  <w:abstractNum w:abstractNumId="25" w15:restartNumberingAfterBreak="0">
    <w:nsid w:val="47D4666F"/>
    <w:multiLevelType w:val="hybridMultilevel"/>
    <w:tmpl w:val="D4D8183C"/>
    <w:lvl w:ilvl="0" w:tplc="27C05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8F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873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0E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62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25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0A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88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E8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0281D"/>
    <w:multiLevelType w:val="hybridMultilevel"/>
    <w:tmpl w:val="2BB40C04"/>
    <w:lvl w:ilvl="0" w:tplc="6F8CBD20">
      <w:start w:val="4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F6A494CA">
      <w:start w:val="1"/>
      <w:numFmt w:val="lowerLetter"/>
      <w:lvlText w:val="%2."/>
      <w:lvlJc w:val="left"/>
      <w:pPr>
        <w:ind w:left="1966" w:hanging="360"/>
      </w:pPr>
    </w:lvl>
    <w:lvl w:ilvl="2" w:tplc="ABCAFE46">
      <w:start w:val="1"/>
      <w:numFmt w:val="lowerRoman"/>
      <w:lvlText w:val="%3."/>
      <w:lvlJc w:val="right"/>
      <w:pPr>
        <w:ind w:left="2686" w:hanging="180"/>
      </w:pPr>
    </w:lvl>
    <w:lvl w:ilvl="3" w:tplc="648A93B6">
      <w:start w:val="1"/>
      <w:numFmt w:val="decimal"/>
      <w:lvlText w:val="%4."/>
      <w:lvlJc w:val="left"/>
      <w:pPr>
        <w:ind w:left="3406" w:hanging="360"/>
      </w:pPr>
    </w:lvl>
    <w:lvl w:ilvl="4" w:tplc="243C58DC">
      <w:start w:val="1"/>
      <w:numFmt w:val="lowerLetter"/>
      <w:lvlText w:val="%5."/>
      <w:lvlJc w:val="left"/>
      <w:pPr>
        <w:ind w:left="4126" w:hanging="360"/>
      </w:pPr>
    </w:lvl>
    <w:lvl w:ilvl="5" w:tplc="6904189C">
      <w:start w:val="1"/>
      <w:numFmt w:val="lowerRoman"/>
      <w:lvlText w:val="%6."/>
      <w:lvlJc w:val="right"/>
      <w:pPr>
        <w:ind w:left="4846" w:hanging="180"/>
      </w:pPr>
    </w:lvl>
    <w:lvl w:ilvl="6" w:tplc="766EB698">
      <w:start w:val="1"/>
      <w:numFmt w:val="decimal"/>
      <w:lvlText w:val="%7."/>
      <w:lvlJc w:val="left"/>
      <w:pPr>
        <w:ind w:left="5566" w:hanging="360"/>
      </w:pPr>
    </w:lvl>
    <w:lvl w:ilvl="7" w:tplc="8BFE3618">
      <w:start w:val="1"/>
      <w:numFmt w:val="lowerLetter"/>
      <w:lvlText w:val="%8."/>
      <w:lvlJc w:val="left"/>
      <w:pPr>
        <w:ind w:left="6286" w:hanging="360"/>
      </w:pPr>
    </w:lvl>
    <w:lvl w:ilvl="8" w:tplc="8B549990">
      <w:start w:val="1"/>
      <w:numFmt w:val="lowerRoman"/>
      <w:lvlText w:val="%9."/>
      <w:lvlJc w:val="right"/>
      <w:pPr>
        <w:ind w:left="7006" w:hanging="180"/>
      </w:pPr>
    </w:lvl>
  </w:abstractNum>
  <w:abstractNum w:abstractNumId="27" w15:restartNumberingAfterBreak="0">
    <w:nsid w:val="4AE45A0F"/>
    <w:multiLevelType w:val="hybridMultilevel"/>
    <w:tmpl w:val="38C8CF0A"/>
    <w:lvl w:ilvl="0" w:tplc="6B24B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2EE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26F6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18F6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A4A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9CF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3A3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C866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81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510AD"/>
    <w:multiLevelType w:val="hybridMultilevel"/>
    <w:tmpl w:val="D89454AC"/>
    <w:lvl w:ilvl="0" w:tplc="E63402F4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B8FC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CF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D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EB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40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E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C4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26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90616"/>
    <w:multiLevelType w:val="hybridMultilevel"/>
    <w:tmpl w:val="448C080A"/>
    <w:lvl w:ilvl="0" w:tplc="D7767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E29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E4D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97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A8EC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B09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8E4D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CD7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1A4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314B7"/>
    <w:multiLevelType w:val="hybridMultilevel"/>
    <w:tmpl w:val="B58AFC08"/>
    <w:lvl w:ilvl="0" w:tplc="88E07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6AB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30C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1A0B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767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067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EFA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0E3D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A25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9D27FE"/>
    <w:multiLevelType w:val="hybridMultilevel"/>
    <w:tmpl w:val="D4E62596"/>
    <w:lvl w:ilvl="0" w:tplc="724C6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7C5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98B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6C93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84BF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FA8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30F3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6D0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67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F47BF0"/>
    <w:multiLevelType w:val="hybridMultilevel"/>
    <w:tmpl w:val="F06E4068"/>
    <w:lvl w:ilvl="0" w:tplc="4BC4F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A6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70C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868F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C27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661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8C7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D45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89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D1DCB"/>
    <w:multiLevelType w:val="hybridMultilevel"/>
    <w:tmpl w:val="793EB244"/>
    <w:lvl w:ilvl="0" w:tplc="6374F5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A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6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0F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AB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A4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89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A9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C209C3"/>
    <w:multiLevelType w:val="hybridMultilevel"/>
    <w:tmpl w:val="4E847ACC"/>
    <w:lvl w:ilvl="0" w:tplc="72DAA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665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FEC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E833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EA3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AC2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D852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96F6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729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B6FAA"/>
    <w:multiLevelType w:val="hybridMultilevel"/>
    <w:tmpl w:val="3D6A9036"/>
    <w:lvl w:ilvl="0" w:tplc="DD8CC1EC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FC2C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C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7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87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2B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08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6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B1808"/>
    <w:multiLevelType w:val="hybridMultilevel"/>
    <w:tmpl w:val="63FC4332"/>
    <w:lvl w:ilvl="0" w:tplc="30860074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B6D6C59C">
      <w:start w:val="1"/>
      <w:numFmt w:val="lowerLetter"/>
      <w:lvlText w:val="%2."/>
      <w:lvlJc w:val="left"/>
      <w:pPr>
        <w:ind w:left="1222" w:hanging="360"/>
      </w:pPr>
    </w:lvl>
    <w:lvl w:ilvl="2" w:tplc="67E63D2A">
      <w:start w:val="1"/>
      <w:numFmt w:val="lowerRoman"/>
      <w:lvlText w:val="%3."/>
      <w:lvlJc w:val="right"/>
      <w:pPr>
        <w:ind w:left="1942" w:hanging="180"/>
      </w:pPr>
    </w:lvl>
    <w:lvl w:ilvl="3" w:tplc="F300FBE0">
      <w:start w:val="1"/>
      <w:numFmt w:val="decimal"/>
      <w:lvlText w:val="%4."/>
      <w:lvlJc w:val="left"/>
      <w:pPr>
        <w:ind w:left="2662" w:hanging="360"/>
      </w:pPr>
    </w:lvl>
    <w:lvl w:ilvl="4" w:tplc="5CA0C96C">
      <w:start w:val="1"/>
      <w:numFmt w:val="lowerLetter"/>
      <w:lvlText w:val="%5."/>
      <w:lvlJc w:val="left"/>
      <w:pPr>
        <w:ind w:left="3382" w:hanging="360"/>
      </w:pPr>
    </w:lvl>
    <w:lvl w:ilvl="5" w:tplc="ED546E68">
      <w:start w:val="1"/>
      <w:numFmt w:val="lowerRoman"/>
      <w:lvlText w:val="%6."/>
      <w:lvlJc w:val="right"/>
      <w:pPr>
        <w:ind w:left="4102" w:hanging="180"/>
      </w:pPr>
    </w:lvl>
    <w:lvl w:ilvl="6" w:tplc="2D1267FC">
      <w:start w:val="1"/>
      <w:numFmt w:val="decimal"/>
      <w:lvlText w:val="%7."/>
      <w:lvlJc w:val="left"/>
      <w:pPr>
        <w:ind w:left="4822" w:hanging="360"/>
      </w:pPr>
    </w:lvl>
    <w:lvl w:ilvl="7" w:tplc="CBCA85DC">
      <w:start w:val="1"/>
      <w:numFmt w:val="lowerLetter"/>
      <w:lvlText w:val="%8."/>
      <w:lvlJc w:val="left"/>
      <w:pPr>
        <w:ind w:left="5542" w:hanging="360"/>
      </w:pPr>
    </w:lvl>
    <w:lvl w:ilvl="8" w:tplc="E4D2F8EA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0114343"/>
    <w:multiLevelType w:val="hybridMultilevel"/>
    <w:tmpl w:val="3990B5C4"/>
    <w:lvl w:ilvl="0" w:tplc="9E2EE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22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A23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A4CB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8A6E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E26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BC8D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B4B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F2F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E34178"/>
    <w:multiLevelType w:val="hybridMultilevel"/>
    <w:tmpl w:val="AEF23034"/>
    <w:lvl w:ilvl="0" w:tplc="8FB0C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EA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85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CE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EE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09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AF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68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EF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965A4E"/>
    <w:multiLevelType w:val="hybridMultilevel"/>
    <w:tmpl w:val="34949B08"/>
    <w:lvl w:ilvl="0" w:tplc="16308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96B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6E5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FE2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DEEE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002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DC46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5810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20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1D4B07"/>
    <w:multiLevelType w:val="hybridMultilevel"/>
    <w:tmpl w:val="2D70B18C"/>
    <w:lvl w:ilvl="0" w:tplc="EDAEC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48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C2A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CA3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961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66B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A19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FEC6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CED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5C097B"/>
    <w:multiLevelType w:val="hybridMultilevel"/>
    <w:tmpl w:val="AA32C8A4"/>
    <w:lvl w:ilvl="0" w:tplc="ED72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A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42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60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28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81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A8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81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E2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455974"/>
    <w:multiLevelType w:val="hybridMultilevel"/>
    <w:tmpl w:val="F51CC708"/>
    <w:lvl w:ilvl="0" w:tplc="F0EC1FC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FB8A6C22">
      <w:start w:val="1"/>
      <w:numFmt w:val="lowerLetter"/>
      <w:lvlText w:val="%2."/>
      <w:lvlJc w:val="left"/>
      <w:pPr>
        <w:ind w:left="1816" w:hanging="360"/>
      </w:pPr>
    </w:lvl>
    <w:lvl w:ilvl="2" w:tplc="F3DCFC88">
      <w:start w:val="1"/>
      <w:numFmt w:val="lowerRoman"/>
      <w:lvlText w:val="%3."/>
      <w:lvlJc w:val="right"/>
      <w:pPr>
        <w:ind w:left="2536" w:hanging="180"/>
      </w:pPr>
    </w:lvl>
    <w:lvl w:ilvl="3" w:tplc="B8005B86">
      <w:start w:val="1"/>
      <w:numFmt w:val="decimal"/>
      <w:lvlText w:val="%4."/>
      <w:lvlJc w:val="left"/>
      <w:pPr>
        <w:ind w:left="3256" w:hanging="360"/>
      </w:pPr>
    </w:lvl>
    <w:lvl w:ilvl="4" w:tplc="9D2C2284">
      <w:start w:val="1"/>
      <w:numFmt w:val="lowerLetter"/>
      <w:lvlText w:val="%5."/>
      <w:lvlJc w:val="left"/>
      <w:pPr>
        <w:ind w:left="3976" w:hanging="360"/>
      </w:pPr>
    </w:lvl>
    <w:lvl w:ilvl="5" w:tplc="867E2C2A">
      <w:start w:val="1"/>
      <w:numFmt w:val="lowerRoman"/>
      <w:lvlText w:val="%6."/>
      <w:lvlJc w:val="right"/>
      <w:pPr>
        <w:ind w:left="4696" w:hanging="180"/>
      </w:pPr>
    </w:lvl>
    <w:lvl w:ilvl="6" w:tplc="C024DA0C">
      <w:start w:val="1"/>
      <w:numFmt w:val="decimal"/>
      <w:lvlText w:val="%7."/>
      <w:lvlJc w:val="left"/>
      <w:pPr>
        <w:ind w:left="5416" w:hanging="360"/>
      </w:pPr>
    </w:lvl>
    <w:lvl w:ilvl="7" w:tplc="AD5AE842">
      <w:start w:val="1"/>
      <w:numFmt w:val="lowerLetter"/>
      <w:lvlText w:val="%8."/>
      <w:lvlJc w:val="left"/>
      <w:pPr>
        <w:ind w:left="6136" w:hanging="360"/>
      </w:pPr>
    </w:lvl>
    <w:lvl w:ilvl="8" w:tplc="F07A350C">
      <w:start w:val="1"/>
      <w:numFmt w:val="lowerRoman"/>
      <w:lvlText w:val="%9."/>
      <w:lvlJc w:val="right"/>
      <w:pPr>
        <w:ind w:left="6856" w:hanging="180"/>
      </w:pPr>
    </w:lvl>
  </w:abstractNum>
  <w:abstractNum w:abstractNumId="43" w15:restartNumberingAfterBreak="0">
    <w:nsid w:val="721C6296"/>
    <w:multiLevelType w:val="hybridMultilevel"/>
    <w:tmpl w:val="E58823C0"/>
    <w:lvl w:ilvl="0" w:tplc="F86A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72E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6F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2CE7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C28D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4E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0EB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2244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741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23B13"/>
    <w:multiLevelType w:val="hybridMultilevel"/>
    <w:tmpl w:val="11E28590"/>
    <w:lvl w:ilvl="0" w:tplc="5688F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00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CE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66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0C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82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A7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EF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6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8"/>
  </w:num>
  <w:num w:numId="4">
    <w:abstractNumId w:val="2"/>
  </w:num>
  <w:num w:numId="5">
    <w:abstractNumId w:val="13"/>
  </w:num>
  <w:num w:numId="6">
    <w:abstractNumId w:val="44"/>
  </w:num>
  <w:num w:numId="7">
    <w:abstractNumId w:val="0"/>
  </w:num>
  <w:num w:numId="8">
    <w:abstractNumId w:val="37"/>
  </w:num>
  <w:num w:numId="9">
    <w:abstractNumId w:val="18"/>
  </w:num>
  <w:num w:numId="10">
    <w:abstractNumId w:val="20"/>
  </w:num>
  <w:num w:numId="11">
    <w:abstractNumId w:val="10"/>
  </w:num>
  <w:num w:numId="12">
    <w:abstractNumId w:val="41"/>
  </w:num>
  <w:num w:numId="13">
    <w:abstractNumId w:val="15"/>
  </w:num>
  <w:num w:numId="14">
    <w:abstractNumId w:val="33"/>
  </w:num>
  <w:num w:numId="15">
    <w:abstractNumId w:val="21"/>
  </w:num>
  <w:num w:numId="16">
    <w:abstractNumId w:val="32"/>
  </w:num>
  <w:num w:numId="17">
    <w:abstractNumId w:val="14"/>
  </w:num>
  <w:num w:numId="18">
    <w:abstractNumId w:val="40"/>
  </w:num>
  <w:num w:numId="19">
    <w:abstractNumId w:val="43"/>
  </w:num>
  <w:num w:numId="20">
    <w:abstractNumId w:val="27"/>
  </w:num>
  <w:num w:numId="21">
    <w:abstractNumId w:val="17"/>
  </w:num>
  <w:num w:numId="22">
    <w:abstractNumId w:val="3"/>
  </w:num>
  <w:num w:numId="23">
    <w:abstractNumId w:val="5"/>
  </w:num>
  <w:num w:numId="24">
    <w:abstractNumId w:val="39"/>
  </w:num>
  <w:num w:numId="25">
    <w:abstractNumId w:val="30"/>
  </w:num>
  <w:num w:numId="26">
    <w:abstractNumId w:val="19"/>
  </w:num>
  <w:num w:numId="27">
    <w:abstractNumId w:val="29"/>
  </w:num>
  <w:num w:numId="28">
    <w:abstractNumId w:val="34"/>
  </w:num>
  <w:num w:numId="29">
    <w:abstractNumId w:val="31"/>
  </w:num>
  <w:num w:numId="30">
    <w:abstractNumId w:val="11"/>
  </w:num>
  <w:num w:numId="31">
    <w:abstractNumId w:val="6"/>
  </w:num>
  <w:num w:numId="32">
    <w:abstractNumId w:val="42"/>
  </w:num>
  <w:num w:numId="33">
    <w:abstractNumId w:val="7"/>
  </w:num>
  <w:num w:numId="34">
    <w:abstractNumId w:val="24"/>
  </w:num>
  <w:num w:numId="35">
    <w:abstractNumId w:val="8"/>
  </w:num>
  <w:num w:numId="36">
    <w:abstractNumId w:val="26"/>
  </w:num>
  <w:num w:numId="37">
    <w:abstractNumId w:val="16"/>
  </w:num>
  <w:num w:numId="38">
    <w:abstractNumId w:val="22"/>
  </w:num>
  <w:num w:numId="39">
    <w:abstractNumId w:val="35"/>
  </w:num>
  <w:num w:numId="40">
    <w:abstractNumId w:val="23"/>
  </w:num>
  <w:num w:numId="41">
    <w:abstractNumId w:val="1"/>
  </w:num>
  <w:num w:numId="42">
    <w:abstractNumId w:val="28"/>
  </w:num>
  <w:num w:numId="43">
    <w:abstractNumId w:val="12"/>
  </w:num>
  <w:num w:numId="44">
    <w:abstractNumId w:val="2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3"/>
    <w:rsid w:val="00300E21"/>
    <w:rsid w:val="0032320D"/>
    <w:rsid w:val="003F3CAB"/>
    <w:rsid w:val="00415360"/>
    <w:rsid w:val="00563B91"/>
    <w:rsid w:val="007C741C"/>
    <w:rsid w:val="008663B0"/>
    <w:rsid w:val="00A13BB0"/>
    <w:rsid w:val="00B40873"/>
    <w:rsid w:val="00ED543C"/>
    <w:rsid w:val="00F9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0C1"/>
  <w15:docId w15:val="{4A7C8599-8DF1-4C07-9733-709AF5B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4087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4087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4087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4087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4087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4087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4087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4087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4087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4087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4087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4087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408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4087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4087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4087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4087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4087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40873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4087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4087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08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087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087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08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087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408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40873"/>
  </w:style>
  <w:style w:type="paragraph" w:customStyle="1" w:styleId="10">
    <w:name w:val="Нижний колонтитул1"/>
    <w:basedOn w:val="a"/>
    <w:link w:val="CaptionChar"/>
    <w:uiPriority w:val="99"/>
    <w:unhideWhenUsed/>
    <w:rsid w:val="00B408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40873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4087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40873"/>
  </w:style>
  <w:style w:type="table" w:customStyle="1" w:styleId="TableGridLight">
    <w:name w:val="Table Grid Light"/>
    <w:basedOn w:val="a1"/>
    <w:uiPriority w:val="59"/>
    <w:rsid w:val="00B4087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4087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4087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B408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B40873"/>
    <w:rPr>
      <w:sz w:val="18"/>
    </w:rPr>
  </w:style>
  <w:style w:type="character" w:customStyle="1" w:styleId="EndnoteTextChar">
    <w:name w:val="Endnote Text Char"/>
    <w:uiPriority w:val="99"/>
    <w:rsid w:val="00B40873"/>
    <w:rPr>
      <w:sz w:val="20"/>
    </w:rPr>
  </w:style>
  <w:style w:type="paragraph" w:styleId="12">
    <w:name w:val="toc 1"/>
    <w:basedOn w:val="a"/>
    <w:next w:val="a"/>
    <w:uiPriority w:val="39"/>
    <w:unhideWhenUsed/>
    <w:rsid w:val="00B40873"/>
    <w:pPr>
      <w:spacing w:after="57"/>
    </w:pPr>
  </w:style>
  <w:style w:type="paragraph" w:styleId="22">
    <w:name w:val="toc 2"/>
    <w:basedOn w:val="a"/>
    <w:next w:val="a"/>
    <w:uiPriority w:val="39"/>
    <w:unhideWhenUsed/>
    <w:rsid w:val="00B408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08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08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08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08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08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08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0873"/>
    <w:pPr>
      <w:spacing w:after="57"/>
      <w:ind w:left="2268"/>
    </w:pPr>
  </w:style>
  <w:style w:type="paragraph" w:styleId="ab">
    <w:name w:val="TOC Heading"/>
    <w:uiPriority w:val="39"/>
    <w:unhideWhenUsed/>
    <w:rsid w:val="00B40873"/>
  </w:style>
  <w:style w:type="paragraph" w:styleId="ac">
    <w:name w:val="table of figures"/>
    <w:basedOn w:val="a"/>
    <w:next w:val="a"/>
    <w:uiPriority w:val="99"/>
    <w:unhideWhenUsed/>
    <w:rsid w:val="00B40873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B40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146">
    <w:name w:val="c146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873"/>
  </w:style>
  <w:style w:type="paragraph" w:customStyle="1" w:styleId="c55">
    <w:name w:val="c55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873"/>
  </w:style>
  <w:style w:type="paragraph" w:customStyle="1" w:styleId="c13">
    <w:name w:val="c13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B4087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c15">
    <w:name w:val="c15"/>
    <w:basedOn w:val="a0"/>
    <w:rsid w:val="00B40873"/>
  </w:style>
  <w:style w:type="paragraph" w:customStyle="1" w:styleId="c33">
    <w:name w:val="c33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40873"/>
  </w:style>
  <w:style w:type="character" w:customStyle="1" w:styleId="c11">
    <w:name w:val="c11"/>
    <w:basedOn w:val="a0"/>
    <w:rsid w:val="00B40873"/>
  </w:style>
  <w:style w:type="character" w:customStyle="1" w:styleId="c81">
    <w:name w:val="c81"/>
    <w:basedOn w:val="a0"/>
    <w:rsid w:val="00B40873"/>
  </w:style>
  <w:style w:type="paragraph" w:customStyle="1" w:styleId="c19">
    <w:name w:val="c19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0873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B4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408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40873"/>
    <w:rPr>
      <w:vertAlign w:val="superscript"/>
    </w:rPr>
  </w:style>
  <w:style w:type="table" w:styleId="af1">
    <w:name w:val="Table Grid"/>
    <w:basedOn w:val="a1"/>
    <w:uiPriority w:val="39"/>
    <w:rsid w:val="00B4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link w:val="24"/>
    <w:rsid w:val="00B4087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0873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f2">
    <w:name w:val="endnote text"/>
    <w:basedOn w:val="a"/>
    <w:link w:val="af3"/>
    <w:uiPriority w:val="99"/>
    <w:semiHidden/>
    <w:unhideWhenUsed/>
    <w:rsid w:val="00B4087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4087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40873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DA0E-A91D-4111-8F15-729B85BC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Zalman</cp:lastModifiedBy>
  <cp:revision>2</cp:revision>
  <dcterms:created xsi:type="dcterms:W3CDTF">2024-11-10T15:10:00Z</dcterms:created>
  <dcterms:modified xsi:type="dcterms:W3CDTF">2024-11-10T15:10:00Z</dcterms:modified>
</cp:coreProperties>
</file>